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1AB" w:rsidRPr="00DD3AC7" w:rsidRDefault="00D521AB" w:rsidP="007550CF">
      <w:pPr>
        <w:jc w:val="both"/>
        <w:rPr>
          <w:rFonts w:cstheme="minorHAnsi"/>
          <w:b/>
          <w:sz w:val="56"/>
          <w:szCs w:val="56"/>
        </w:rPr>
      </w:pPr>
    </w:p>
    <w:p w:rsidR="00975861" w:rsidRPr="00DD3AC7" w:rsidRDefault="00975861" w:rsidP="007550CF">
      <w:pPr>
        <w:jc w:val="both"/>
        <w:rPr>
          <w:rFonts w:cstheme="minorHAnsi"/>
          <w:b/>
          <w:sz w:val="56"/>
          <w:szCs w:val="56"/>
        </w:rPr>
      </w:pPr>
    </w:p>
    <w:p w:rsidR="00975861" w:rsidRPr="00DD3AC7" w:rsidRDefault="00945A81" w:rsidP="00945A81">
      <w:pPr>
        <w:jc w:val="center"/>
        <w:rPr>
          <w:rFonts w:cstheme="minorHAnsi"/>
          <w:b/>
          <w:sz w:val="56"/>
          <w:szCs w:val="56"/>
        </w:rPr>
      </w:pPr>
      <w:r>
        <w:rPr>
          <w:rFonts w:cstheme="minorHAnsi"/>
          <w:b/>
          <w:noProof/>
          <w:sz w:val="56"/>
          <w:szCs w:val="56"/>
          <w:lang w:val="fi-FI" w:eastAsia="fi-FI" w:bidi="ar-SA"/>
        </w:rPr>
        <w:drawing>
          <wp:inline distT="0" distB="0" distL="0" distR="0" wp14:anchorId="799EC8FE" wp14:editId="5B91BC72">
            <wp:extent cx="2520563" cy="660870"/>
            <wp:effectExtent l="0" t="0" r="0" b="635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otsinkielinen versio vaak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9586" cy="660614"/>
                    </a:xfrm>
                    <a:prstGeom prst="rect">
                      <a:avLst/>
                    </a:prstGeom>
                  </pic:spPr>
                </pic:pic>
              </a:graphicData>
            </a:graphic>
          </wp:inline>
        </w:drawing>
      </w:r>
    </w:p>
    <w:p w:rsidR="00975861" w:rsidRPr="00DD3AC7" w:rsidRDefault="00975861" w:rsidP="007550CF">
      <w:pPr>
        <w:jc w:val="both"/>
        <w:rPr>
          <w:rFonts w:cstheme="minorHAnsi"/>
          <w:b/>
          <w:sz w:val="56"/>
          <w:szCs w:val="56"/>
        </w:rPr>
      </w:pPr>
    </w:p>
    <w:p w:rsidR="00975861" w:rsidRPr="00DD3AC7" w:rsidRDefault="00975861" w:rsidP="007550CF">
      <w:pPr>
        <w:jc w:val="both"/>
        <w:rPr>
          <w:rFonts w:cstheme="minorHAnsi"/>
          <w:b/>
          <w:sz w:val="56"/>
          <w:szCs w:val="56"/>
        </w:rPr>
      </w:pPr>
    </w:p>
    <w:p w:rsidR="00975861" w:rsidRDefault="00975861" w:rsidP="007550CF">
      <w:pPr>
        <w:jc w:val="center"/>
        <w:rPr>
          <w:rFonts w:cstheme="minorHAnsi"/>
          <w:b/>
          <w:sz w:val="56"/>
          <w:szCs w:val="56"/>
        </w:rPr>
      </w:pPr>
    </w:p>
    <w:p w:rsidR="00945A81" w:rsidRDefault="00945A81" w:rsidP="007550CF">
      <w:pPr>
        <w:jc w:val="center"/>
        <w:rPr>
          <w:rFonts w:cstheme="minorHAnsi"/>
          <w:b/>
          <w:sz w:val="56"/>
          <w:szCs w:val="56"/>
        </w:rPr>
      </w:pPr>
    </w:p>
    <w:p w:rsidR="00945A81" w:rsidRDefault="00945A81" w:rsidP="007550CF">
      <w:pPr>
        <w:jc w:val="center"/>
        <w:rPr>
          <w:rFonts w:cstheme="minorHAnsi"/>
          <w:b/>
          <w:sz w:val="56"/>
          <w:szCs w:val="56"/>
        </w:rPr>
      </w:pPr>
    </w:p>
    <w:p w:rsidR="00945A81" w:rsidRDefault="00945A81" w:rsidP="007550CF">
      <w:pPr>
        <w:jc w:val="center"/>
        <w:rPr>
          <w:rFonts w:cstheme="minorHAnsi"/>
          <w:b/>
          <w:sz w:val="56"/>
          <w:szCs w:val="56"/>
        </w:rPr>
      </w:pPr>
    </w:p>
    <w:p w:rsidR="00945A81" w:rsidRPr="00DD3AC7" w:rsidRDefault="00945A81" w:rsidP="007550CF">
      <w:pPr>
        <w:jc w:val="center"/>
        <w:rPr>
          <w:rFonts w:cstheme="minorHAnsi"/>
          <w:b/>
          <w:sz w:val="56"/>
          <w:szCs w:val="56"/>
        </w:rPr>
      </w:pPr>
    </w:p>
    <w:p w:rsidR="00975861" w:rsidRPr="00DD3AC7" w:rsidRDefault="00975861" w:rsidP="007550CF">
      <w:pPr>
        <w:jc w:val="center"/>
        <w:rPr>
          <w:rFonts w:cs="Arial"/>
          <w:color w:val="E36C0A" w:themeColor="accent6" w:themeShade="BF"/>
          <w:sz w:val="28"/>
          <w:szCs w:val="56"/>
        </w:rPr>
      </w:pPr>
      <w:r w:rsidRPr="00DD3AC7">
        <w:rPr>
          <w:color w:val="E36C0A" w:themeColor="accent6" w:themeShade="BF"/>
          <w:sz w:val="52"/>
        </w:rPr>
        <w:t>Räddningsplan</w:t>
      </w:r>
    </w:p>
    <w:p w:rsidR="00975861" w:rsidRPr="00DD3AC7" w:rsidRDefault="00946B0A" w:rsidP="007550CF">
      <w:pPr>
        <w:jc w:val="center"/>
        <w:rPr>
          <w:rFonts w:cs="Arial"/>
          <w:sz w:val="28"/>
        </w:rPr>
      </w:pPr>
      <w:r w:rsidRPr="00DD3AC7">
        <w:rPr>
          <w:sz w:val="96"/>
        </w:rPr>
        <w:t xml:space="preserve">(Tillställningens namn) </w:t>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33722D" w:rsidRPr="00DD3AC7" w:rsidRDefault="006402E4" w:rsidP="007550CF">
      <w:pPr>
        <w:jc w:val="center"/>
        <w:rPr>
          <w:rFonts w:cs="Arial"/>
          <w:sz w:val="22"/>
        </w:rPr>
      </w:pPr>
      <w:r w:rsidRPr="00DD3AC7">
        <w:rPr>
          <w:sz w:val="22"/>
        </w:rPr>
        <w:t>Som stöd för arbetet med räddningsplanen fin</w:t>
      </w:r>
      <w:r w:rsidR="00EB7020">
        <w:rPr>
          <w:sz w:val="22"/>
        </w:rPr>
        <w:t>ns en guide.</w:t>
      </w:r>
    </w:p>
    <w:p w:rsidR="0033722D" w:rsidRPr="00DD3AC7" w:rsidRDefault="0033722D" w:rsidP="007550CF">
      <w:pPr>
        <w:jc w:val="center"/>
        <w:rPr>
          <w:rFonts w:cs="Arial"/>
          <w:sz w:val="22"/>
        </w:rPr>
      </w:pPr>
    </w:p>
    <w:p w:rsidR="008A43F2" w:rsidRPr="00DD3AC7" w:rsidRDefault="0033722D" w:rsidP="007550CF">
      <w:pPr>
        <w:jc w:val="center"/>
        <w:rPr>
          <w:rFonts w:cs="Arial"/>
          <w:sz w:val="22"/>
        </w:rPr>
      </w:pPr>
      <w:r w:rsidRPr="00DD3AC7">
        <w:rPr>
          <w:sz w:val="22"/>
        </w:rPr>
        <w:t>Bearbeta planen så det motsvarar särdragen i din tillställning och de verkliga arrangemangen.</w:t>
      </w:r>
    </w:p>
    <w:p w:rsidR="00DD3AC7" w:rsidRPr="00DD3AC7" w:rsidRDefault="00DD3AC7" w:rsidP="007550CF">
      <w:pPr>
        <w:jc w:val="center"/>
        <w:rPr>
          <w:i/>
          <w:sz w:val="22"/>
        </w:rPr>
      </w:pPr>
    </w:p>
    <w:p w:rsidR="0033722D" w:rsidRPr="00DD3AC7" w:rsidRDefault="00DD3AC7" w:rsidP="007550CF">
      <w:pPr>
        <w:jc w:val="center"/>
        <w:rPr>
          <w:rFonts w:cs="Arial"/>
          <w:i/>
          <w:sz w:val="22"/>
        </w:rPr>
      </w:pPr>
      <w:r w:rsidRPr="00DD3AC7">
        <w:rPr>
          <w:i/>
          <w:sz w:val="22"/>
        </w:rPr>
        <w:t>Anvisning</w:t>
      </w:r>
      <w:r w:rsidR="008A43F2" w:rsidRPr="00DD3AC7">
        <w:rPr>
          <w:i/>
          <w:sz w:val="22"/>
        </w:rPr>
        <w:t>: De punkter i planen som inte berör det aktuella evenemanget ska helt tas bort ut pl</w:t>
      </w:r>
      <w:r w:rsidR="008A43F2" w:rsidRPr="00DD3AC7">
        <w:rPr>
          <w:i/>
          <w:sz w:val="22"/>
        </w:rPr>
        <w:t>a</w:t>
      </w:r>
      <w:r w:rsidR="008A43F2" w:rsidRPr="00DD3AC7">
        <w:rPr>
          <w:i/>
          <w:sz w:val="22"/>
        </w:rPr>
        <w:t>nen.</w:t>
      </w:r>
    </w:p>
    <w:p w:rsidR="0033722D" w:rsidRPr="00DD3AC7" w:rsidRDefault="0033722D" w:rsidP="007550CF">
      <w:pPr>
        <w:jc w:val="center"/>
        <w:rPr>
          <w:rFonts w:cs="Arial"/>
          <w:color w:val="595959" w:themeColor="text1" w:themeTint="A6"/>
        </w:rPr>
      </w:pPr>
    </w:p>
    <w:p w:rsidR="0033722D" w:rsidRPr="00DD3AC7" w:rsidRDefault="00945A81" w:rsidP="007550CF">
      <w:pPr>
        <w:jc w:val="center"/>
        <w:rPr>
          <w:rFonts w:cs="Arial"/>
          <w:color w:val="595959" w:themeColor="text1" w:themeTint="A6"/>
        </w:rPr>
      </w:pPr>
      <w:r w:rsidRPr="000D6158">
        <w:rPr>
          <w:b/>
          <w:noProof/>
          <w:sz w:val="56"/>
          <w:lang w:val="fi-FI" w:eastAsia="fi-FI" w:bidi="ar-SA"/>
        </w:rPr>
        <mc:AlternateContent>
          <mc:Choice Requires="wps">
            <w:drawing>
              <wp:anchor distT="0" distB="0" distL="114300" distR="114300" simplePos="0" relativeHeight="251659264" behindDoc="0" locked="0" layoutInCell="1" allowOverlap="1" wp14:anchorId="546A070B" wp14:editId="029D1E05">
                <wp:simplePos x="0" y="0"/>
                <wp:positionH relativeFrom="column">
                  <wp:posOffset>1880539</wp:posOffset>
                </wp:positionH>
                <wp:positionV relativeFrom="paragraph">
                  <wp:posOffset>2405712</wp:posOffset>
                </wp:positionV>
                <wp:extent cx="2374265" cy="1403985"/>
                <wp:effectExtent l="0" t="0" r="9525" b="0"/>
                <wp:wrapNone/>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45A81" w:rsidRPr="000D6158" w:rsidRDefault="00945A81" w:rsidP="00945A81">
                            <w:pPr>
                              <w:jc w:val="center"/>
                              <w:rPr>
                                <w:lang w:val="fi-FI"/>
                              </w:rPr>
                            </w:pPr>
                            <w:r>
                              <w:rPr>
                                <w:lang w:val="fi-FI"/>
                              </w:rPr>
                              <w:t>www.pelastuslaitokset.fi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left:0;text-align:left;margin-left:148.05pt;margin-top:189.4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" stroked="f">
                <v:textbox style="mso-fit-shape-to-text:t">
                  <w:txbxContent>
                    <w:p w:rsidR="00945A81" w:rsidRPr="000D6158" w:rsidRDefault="00945A81" w:rsidP="00945A81">
                      <w:pPr>
                        <w:jc w:val="center"/>
                        <w:rPr>
                          <w:lang w:val="fi-FI"/>
                        </w:rPr>
                      </w:pPr>
                      <w:r>
                        <w:rPr>
                          <w:lang w:val="fi-FI"/>
                        </w:rPr>
                        <w:t>www.pelastuslaitokset.fi</w:t>
                      </w:r>
                    </w:p>
                  </w:txbxContent>
                </v:textbox>
              </v:shape>
            </w:pict>
          </mc:Fallback>
        </mc:AlternateContent>
      </w:r>
    </w:p>
    <w:p w:rsidR="00B7750C" w:rsidRPr="00DD3AC7" w:rsidRDefault="00B7750C" w:rsidP="007550CF">
      <w:pPr>
        <w:jc w:val="both"/>
        <w:rPr>
          <w:rFonts w:cs="Arial"/>
          <w:color w:val="595959" w:themeColor="text1" w:themeTint="A6"/>
        </w:rPr>
        <w:sectPr w:rsidR="00B7750C" w:rsidRPr="00DD3AC7" w:rsidSect="00620328">
          <w:headerReference w:type="default" r:id="rId10"/>
          <w:headerReference w:type="first" r:id="rId11"/>
          <w:type w:val="nextColumn"/>
          <w:pgSz w:w="11906" w:h="16838" w:code="9"/>
          <w:pgMar w:top="567" w:right="1134" w:bottom="1134" w:left="1134" w:header="709" w:footer="709" w:gutter="0"/>
          <w:cols w:space="708"/>
          <w:docGrid w:linePitch="360"/>
        </w:sectPr>
      </w:pPr>
    </w:p>
    <w:p w:rsidR="007550CF" w:rsidRPr="00DD3AC7" w:rsidRDefault="007550CF" w:rsidP="007550CF">
      <w:pPr>
        <w:spacing w:line="276" w:lineRule="auto"/>
        <w:rPr>
          <w:highlight w:val="lightGray"/>
        </w:rPr>
      </w:pPr>
      <w:bookmarkStart w:id="0" w:name="_Toc337803218"/>
    </w:p>
    <w:p w:rsidR="00490060" w:rsidRPr="00DD3AC7" w:rsidRDefault="004D6CC3" w:rsidP="007D5277">
      <w:pPr>
        <w:pStyle w:val="Otsikko1"/>
        <w:numPr>
          <w:ilvl w:val="0"/>
          <w:numId w:val="34"/>
        </w:numPr>
      </w:pPr>
      <w:bookmarkStart w:id="1" w:name="_Toc387747993"/>
      <w:bookmarkStart w:id="2" w:name="_Toc387754663"/>
      <w:r w:rsidRPr="00DD3AC7">
        <w:t>Ändamål</w:t>
      </w:r>
      <w:bookmarkEnd w:id="0"/>
      <w:bookmarkEnd w:id="1"/>
      <w:bookmarkEnd w:id="2"/>
    </w:p>
    <w:p w:rsidR="00EB44F2" w:rsidRPr="00DD3AC7" w:rsidRDefault="00EB44F2" w:rsidP="007550CF">
      <w:pPr>
        <w:jc w:val="both"/>
        <w:rPr>
          <w:rFonts w:cs="Arial"/>
          <w:szCs w:val="24"/>
        </w:rPr>
      </w:pPr>
    </w:p>
    <w:p w:rsidR="00E32543" w:rsidRPr="00DD3AC7" w:rsidRDefault="00E32543" w:rsidP="007550CF">
      <w:pPr>
        <w:jc w:val="both"/>
        <w:rPr>
          <w:rFonts w:cs="Arial"/>
          <w:sz w:val="22"/>
        </w:rPr>
      </w:pPr>
      <w:r w:rsidRPr="00DD3AC7">
        <w:rPr>
          <w:sz w:val="22"/>
        </w:rPr>
        <w:t>Den här räddningsplanen ska handleda personal som ordnar en tillställning i säkerhetsrelaterade frågor och klargöra ansvar och skyldigheter som gäller säkerheten.</w:t>
      </w:r>
    </w:p>
    <w:p w:rsidR="004A09AA" w:rsidRPr="00DD3AC7" w:rsidRDefault="004A09AA" w:rsidP="007550CF">
      <w:pPr>
        <w:jc w:val="both"/>
        <w:rPr>
          <w:rFonts w:cs="Arial"/>
          <w:sz w:val="22"/>
        </w:rPr>
      </w:pPr>
    </w:p>
    <w:p w:rsidR="0025432E" w:rsidRPr="00DD3AC7" w:rsidRDefault="004A09AA" w:rsidP="007550CF">
      <w:pPr>
        <w:jc w:val="both"/>
        <w:rPr>
          <w:rFonts w:cs="Arial"/>
          <w:sz w:val="22"/>
        </w:rPr>
      </w:pPr>
      <w:r w:rsidRPr="00DD3AC7">
        <w:rPr>
          <w:sz w:val="22"/>
        </w:rPr>
        <w:t>De som ordnar tillställningen förbinder sig att följa räddningsplanen och att med dess hjälp fö</w:t>
      </w:r>
      <w:r w:rsidRPr="00DD3AC7">
        <w:rPr>
          <w:sz w:val="22"/>
        </w:rPr>
        <w:t>r</w:t>
      </w:r>
      <w:r w:rsidRPr="00DD3AC7">
        <w:rPr>
          <w:sz w:val="22"/>
        </w:rPr>
        <w:t xml:space="preserve">bättra den gemensamma säkerheten! </w:t>
      </w:r>
    </w:p>
    <w:p w:rsidR="0025432E" w:rsidRPr="00DD3AC7" w:rsidRDefault="0025432E" w:rsidP="007550CF">
      <w:pPr>
        <w:jc w:val="both"/>
        <w:rPr>
          <w:rFonts w:cs="Arial"/>
          <w:szCs w:val="24"/>
        </w:rPr>
      </w:pPr>
    </w:p>
    <w:p w:rsidR="00A5289C" w:rsidRPr="00DD3AC7" w:rsidRDefault="004D6CC3" w:rsidP="007550CF">
      <w:pPr>
        <w:rPr>
          <w:b/>
          <w:sz w:val="22"/>
        </w:rPr>
      </w:pPr>
      <w:r w:rsidRPr="00DD3AC7">
        <w:rPr>
          <w:b/>
          <w:sz w:val="22"/>
        </w:rPr>
        <w:t>Allmänna uppgifter om tillställningen:</w:t>
      </w:r>
    </w:p>
    <w:p w:rsidR="0025432E" w:rsidRPr="00DD3AC7" w:rsidRDefault="0025432E" w:rsidP="007550CF">
      <w:pPr>
        <w:jc w:val="both"/>
        <w:rPr>
          <w:rFonts w:cs="Arial"/>
          <w:szCs w:val="24"/>
        </w:rPr>
      </w:pPr>
    </w:p>
    <w:tbl>
      <w:tblPr>
        <w:tblStyle w:val="TaulukkoRuudukko"/>
        <w:tblW w:w="0" w:type="auto"/>
        <w:tblCellMar>
          <w:left w:w="28" w:type="dxa"/>
          <w:right w:w="28" w:type="dxa"/>
        </w:tblCellMar>
        <w:tblLook w:val="04A0" w:firstRow="1" w:lastRow="0" w:firstColumn="1" w:lastColumn="0" w:noHBand="0" w:noVBand="1"/>
      </w:tblPr>
      <w:tblGrid>
        <w:gridCol w:w="4458"/>
        <w:gridCol w:w="5236"/>
      </w:tblGrid>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Tillställningens namn: </w:t>
            </w:r>
            <w:r w:rsidRPr="00DD3AC7">
              <w:rPr>
                <w:i/>
                <w:sz w:val="20"/>
              </w:rPr>
              <w:t>tillställningens namn i sin helhet</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Tidpunkt: </w:t>
            </w:r>
            <w:r w:rsidRPr="00DD3AC7">
              <w:rPr>
                <w:i/>
                <w:sz w:val="20"/>
              </w:rPr>
              <w:t>datum och klockslag</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Plats: </w:t>
            </w:r>
            <w:r w:rsidRPr="00DD3AC7">
              <w:rPr>
                <w:i/>
                <w:sz w:val="20"/>
              </w:rPr>
              <w:t>namn, adress och kommun</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60A05" w:rsidP="007550CF">
            <w:pPr>
              <w:jc w:val="both"/>
              <w:rPr>
                <w:rFonts w:cs="Arial"/>
                <w:szCs w:val="24"/>
              </w:rPr>
            </w:pPr>
            <w:r w:rsidRPr="00DD3AC7">
              <w:t xml:space="preserve">Arrangör: </w:t>
            </w:r>
            <w:r w:rsidRPr="00DD3AC7">
              <w:rPr>
                <w:i/>
                <w:sz w:val="20"/>
              </w:rPr>
              <w:t>namn på den ansvariga arrangören, FO-nummer, kontaktuppgifter till arrangören</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Kontaktperson: </w:t>
            </w:r>
            <w:r w:rsidRPr="00DD3AC7">
              <w:rPr>
                <w:i/>
                <w:sz w:val="20"/>
              </w:rPr>
              <w:t>namn och kontaktuppgifter</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Säkerhetsansvarig: </w:t>
            </w:r>
            <w:r w:rsidRPr="00DD3AC7">
              <w:rPr>
                <w:i/>
                <w:sz w:val="20"/>
              </w:rPr>
              <w:t>namn och kontaktuppgi</w:t>
            </w:r>
            <w:r w:rsidRPr="00DD3AC7">
              <w:rPr>
                <w:i/>
                <w:sz w:val="20"/>
              </w:rPr>
              <w:t>f</w:t>
            </w:r>
            <w:r w:rsidRPr="00DD3AC7">
              <w:rPr>
                <w:i/>
                <w:sz w:val="20"/>
              </w:rPr>
              <w:t>ter</w:t>
            </w:r>
          </w:p>
        </w:tc>
        <w:tc>
          <w:tcPr>
            <w:tcW w:w="5236" w:type="dxa"/>
          </w:tcPr>
          <w:p w:rsidR="00A964E8" w:rsidRPr="00DD3AC7" w:rsidRDefault="00A964E8" w:rsidP="007550CF">
            <w:pPr>
              <w:jc w:val="both"/>
              <w:rPr>
                <w:rFonts w:cs="Arial"/>
                <w:szCs w:val="24"/>
              </w:rPr>
            </w:pPr>
          </w:p>
        </w:tc>
      </w:tr>
      <w:tr w:rsidR="00AB046F" w:rsidRPr="00DD3AC7" w:rsidTr="00AB046F">
        <w:trPr>
          <w:trHeight w:val="567"/>
        </w:trPr>
        <w:tc>
          <w:tcPr>
            <w:tcW w:w="4458" w:type="dxa"/>
          </w:tcPr>
          <w:p w:rsidR="00AB046F" w:rsidRPr="00DD3AC7" w:rsidRDefault="00AB046F" w:rsidP="007550CF">
            <w:pPr>
              <w:jc w:val="both"/>
              <w:rPr>
                <w:rFonts w:cs="Arial"/>
              </w:rPr>
            </w:pPr>
            <w:r w:rsidRPr="00DD3AC7">
              <w:t xml:space="preserve">Tillställningens säkerhetspersonal: </w:t>
            </w:r>
            <w:r w:rsidRPr="00DD3AC7">
              <w:rPr>
                <w:i/>
                <w:sz w:val="20"/>
              </w:rPr>
              <w:t>antal ordningsvakter och annan säkerhetspersonal, deras placering och uppgifter</w:t>
            </w:r>
          </w:p>
        </w:tc>
        <w:tc>
          <w:tcPr>
            <w:tcW w:w="5236" w:type="dxa"/>
          </w:tcPr>
          <w:p w:rsidR="00AB046F" w:rsidRPr="00DD3AC7" w:rsidRDefault="00AB046F" w:rsidP="007550CF">
            <w:pPr>
              <w:jc w:val="both"/>
              <w:rPr>
                <w:rFonts w:cs="Arial"/>
                <w:szCs w:val="24"/>
              </w:rPr>
            </w:pPr>
          </w:p>
        </w:tc>
      </w:tr>
      <w:tr w:rsidR="00AB046F" w:rsidRPr="00DD3AC7" w:rsidTr="00DD3AC7">
        <w:trPr>
          <w:trHeight w:val="567"/>
        </w:trPr>
        <w:tc>
          <w:tcPr>
            <w:tcW w:w="4458" w:type="dxa"/>
          </w:tcPr>
          <w:p w:rsidR="00AB046F" w:rsidRPr="00DD3AC7" w:rsidRDefault="00AB046F" w:rsidP="00DD3AC7">
            <w:pPr>
              <w:jc w:val="both"/>
              <w:rPr>
                <w:rFonts w:cs="Arial"/>
                <w:szCs w:val="24"/>
              </w:rPr>
            </w:pPr>
            <w:r w:rsidRPr="00DD3AC7">
              <w:t xml:space="preserve">Målgrupp/kunder: </w:t>
            </w:r>
            <w:r w:rsidRPr="00DD3AC7">
              <w:rPr>
                <w:i/>
                <w:sz w:val="20"/>
              </w:rPr>
              <w:t>vuxna, barn, äldre, rörels</w:t>
            </w:r>
            <w:r w:rsidRPr="00DD3AC7">
              <w:rPr>
                <w:i/>
                <w:sz w:val="20"/>
              </w:rPr>
              <w:t>e</w:t>
            </w:r>
            <w:r w:rsidRPr="00DD3AC7">
              <w:rPr>
                <w:i/>
                <w:sz w:val="20"/>
              </w:rPr>
              <w:t>hindrare osa.</w:t>
            </w:r>
          </w:p>
        </w:tc>
        <w:tc>
          <w:tcPr>
            <w:tcW w:w="5236" w:type="dxa"/>
          </w:tcPr>
          <w:p w:rsidR="00AB046F" w:rsidRPr="00DD3AC7" w:rsidRDefault="00AB046F" w:rsidP="00DD3AC7">
            <w:pPr>
              <w:jc w:val="both"/>
              <w:rPr>
                <w:rFonts w:cs="Arial"/>
                <w:szCs w:val="24"/>
              </w:rPr>
            </w:pPr>
          </w:p>
        </w:tc>
      </w:tr>
      <w:tr w:rsidR="00A964E8" w:rsidRPr="00DD3AC7" w:rsidTr="00AB046F">
        <w:trPr>
          <w:trHeight w:val="3824"/>
        </w:trPr>
        <w:tc>
          <w:tcPr>
            <w:tcW w:w="4458" w:type="dxa"/>
          </w:tcPr>
          <w:p w:rsidR="00A964E8" w:rsidRPr="00DD3AC7" w:rsidRDefault="00A964E8" w:rsidP="007550CF">
            <w:pPr>
              <w:jc w:val="both"/>
              <w:rPr>
                <w:rFonts w:cs="Arial"/>
                <w:szCs w:val="24"/>
              </w:rPr>
            </w:pPr>
            <w:r w:rsidRPr="00DD3AC7">
              <w:t xml:space="preserve">Beskrivning av tillställningen: </w:t>
            </w:r>
            <w:r w:rsidRPr="00DD3AC7">
              <w:rPr>
                <w:i/>
                <w:sz w:val="20"/>
              </w:rPr>
              <w:t>detaljerad beskrivning av tillställningen och dess gång, pr</w:t>
            </w:r>
            <w:r w:rsidRPr="00DD3AC7">
              <w:rPr>
                <w:i/>
                <w:sz w:val="20"/>
              </w:rPr>
              <w:t>o</w:t>
            </w:r>
            <w:r w:rsidRPr="00DD3AC7">
              <w:rPr>
                <w:i/>
                <w:sz w:val="20"/>
              </w:rPr>
              <w:t>gram etc</w:t>
            </w:r>
            <w:r w:rsidRPr="00DD3AC7">
              <w:rPr>
                <w:i/>
              </w:rPr>
              <w:t>.</w:t>
            </w:r>
          </w:p>
        </w:tc>
        <w:tc>
          <w:tcPr>
            <w:tcW w:w="5236" w:type="dxa"/>
          </w:tcPr>
          <w:p w:rsidR="00A964E8" w:rsidRPr="00DD3AC7" w:rsidRDefault="00A964E8" w:rsidP="007550CF">
            <w:pPr>
              <w:jc w:val="both"/>
              <w:rPr>
                <w:rFonts w:cs="Arial"/>
                <w:szCs w:val="24"/>
              </w:rPr>
            </w:pPr>
          </w:p>
          <w:p w:rsidR="001C1F04" w:rsidRPr="00DD3AC7" w:rsidRDefault="001C1F04"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Uppskattat deltagarantal: </w:t>
            </w:r>
            <w:r w:rsidRPr="00DD3AC7">
              <w:rPr>
                <w:i/>
                <w:sz w:val="20"/>
              </w:rPr>
              <w:t>uppskatta hur många personer som samtidigt är närvarande (kunder+personal)</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i/>
                <w:sz w:val="20"/>
                <w:szCs w:val="20"/>
              </w:rPr>
            </w:pPr>
            <w:r w:rsidRPr="00DD3AC7">
              <w:t xml:space="preserve">Tillställningens särdrag: </w:t>
            </w:r>
            <w:r w:rsidRPr="00DD3AC7">
              <w:rPr>
                <w:i/>
                <w:sz w:val="20"/>
              </w:rPr>
              <w:t>tillställningens eve</w:t>
            </w:r>
            <w:r w:rsidRPr="00DD3AC7">
              <w:rPr>
                <w:i/>
                <w:sz w:val="20"/>
              </w:rPr>
              <w:t>n</w:t>
            </w:r>
            <w:r w:rsidRPr="00DD3AC7">
              <w:rPr>
                <w:i/>
                <w:sz w:val="20"/>
              </w:rPr>
              <w:t>tuella särdrag, till exempel</w:t>
            </w:r>
            <w:r w:rsidR="00DD3AC7">
              <w:rPr>
                <w:i/>
                <w:sz w:val="20"/>
              </w:rPr>
              <w:t xml:space="preserve"> </w:t>
            </w:r>
            <w:r w:rsidRPr="00DD3AC7">
              <w:rPr>
                <w:i/>
                <w:sz w:val="20"/>
              </w:rPr>
              <w:t>gaser, brännbara vätskor, öppen eld, pyroteknik, fyrverkerier, eldshow, extremegrenar, tillfällig inkvartering eller tältning osv.</w:t>
            </w:r>
          </w:p>
        </w:tc>
        <w:tc>
          <w:tcPr>
            <w:tcW w:w="5236" w:type="dxa"/>
          </w:tcPr>
          <w:p w:rsidR="00A964E8" w:rsidRPr="00DD3AC7" w:rsidRDefault="00A964E8" w:rsidP="007550CF">
            <w:pPr>
              <w:jc w:val="both"/>
              <w:rPr>
                <w:rFonts w:cs="Arial"/>
                <w:szCs w:val="24"/>
              </w:rPr>
            </w:pPr>
          </w:p>
        </w:tc>
      </w:tr>
      <w:tr w:rsidR="00A964E8" w:rsidRPr="00DD3AC7" w:rsidTr="00AB046F">
        <w:trPr>
          <w:trHeight w:val="567"/>
        </w:trPr>
        <w:tc>
          <w:tcPr>
            <w:tcW w:w="4458" w:type="dxa"/>
          </w:tcPr>
          <w:p w:rsidR="00A964E8" w:rsidRPr="00DD3AC7" w:rsidRDefault="00A964E8" w:rsidP="007550CF">
            <w:pPr>
              <w:jc w:val="both"/>
              <w:rPr>
                <w:rFonts w:cs="Arial"/>
                <w:szCs w:val="24"/>
              </w:rPr>
            </w:pPr>
            <w:r w:rsidRPr="00DD3AC7">
              <w:t xml:space="preserve">Platsens särdrag: </w:t>
            </w:r>
            <w:r w:rsidRPr="00DD3AC7">
              <w:rPr>
                <w:i/>
                <w:sz w:val="20"/>
              </w:rPr>
              <w:t>platsens särdrag såsom berg, möjlighet att klättra, vatten, stora trafikleder, avlägsen plats, mörker, tillställning i terrängen, dåliga vägförbindelser, ö eller holme osv.</w:t>
            </w:r>
          </w:p>
        </w:tc>
        <w:tc>
          <w:tcPr>
            <w:tcW w:w="5236" w:type="dxa"/>
          </w:tcPr>
          <w:p w:rsidR="00A964E8" w:rsidRPr="00DD3AC7" w:rsidRDefault="00A964E8" w:rsidP="007550CF">
            <w:pPr>
              <w:jc w:val="both"/>
              <w:rPr>
                <w:rFonts w:cs="Arial"/>
                <w:szCs w:val="24"/>
              </w:rPr>
            </w:pPr>
          </w:p>
        </w:tc>
      </w:tr>
    </w:tbl>
    <w:p w:rsidR="009744A2" w:rsidRPr="00DD3AC7" w:rsidRDefault="009744A2" w:rsidP="007550CF">
      <w:pPr>
        <w:jc w:val="both"/>
        <w:rPr>
          <w:rFonts w:cs="Arial"/>
          <w:szCs w:val="24"/>
        </w:rPr>
        <w:sectPr w:rsidR="009744A2" w:rsidRPr="00DD3AC7" w:rsidSect="00945A81">
          <w:pgSz w:w="11906" w:h="16838" w:code="9"/>
          <w:pgMar w:top="567" w:right="1134" w:bottom="1134" w:left="1134" w:header="567" w:footer="567" w:gutter="0"/>
          <w:pgNumType w:start="2"/>
          <w:cols w:space="708"/>
          <w:titlePg/>
          <w:docGrid w:linePitch="360"/>
        </w:sectPr>
      </w:pPr>
    </w:p>
    <w:p w:rsidR="009805A9" w:rsidRPr="00DD3AC7" w:rsidRDefault="008D40A3" w:rsidP="007D5277">
      <w:pPr>
        <w:pStyle w:val="Otsikko1"/>
        <w:numPr>
          <w:ilvl w:val="0"/>
          <w:numId w:val="34"/>
        </w:numPr>
      </w:pPr>
      <w:bookmarkStart w:id="3" w:name="_Toc387747994"/>
      <w:bookmarkStart w:id="4" w:name="_Toc387754664"/>
      <w:r w:rsidRPr="00DD3AC7">
        <w:lastRenderedPageBreak/>
        <w:t>Utredning och bedömning av faror och risker under tillställningen samt tillställningens säkerhetsarrangemang och anvisningar</w:t>
      </w:r>
      <w:bookmarkEnd w:id="3"/>
      <w:bookmarkEnd w:id="4"/>
    </w:p>
    <w:p w:rsidR="00EB44F2" w:rsidRPr="00DD3AC7" w:rsidRDefault="00EB44F2" w:rsidP="007550CF">
      <w:pPr>
        <w:jc w:val="both"/>
        <w:rPr>
          <w:rFonts w:cstheme="minorHAnsi"/>
          <w:b/>
          <w:caps/>
        </w:rPr>
      </w:pPr>
    </w:p>
    <w:p w:rsidR="00817881" w:rsidRPr="00DD3AC7" w:rsidRDefault="00D827A2" w:rsidP="007550CF">
      <w:pPr>
        <w:jc w:val="both"/>
        <w:rPr>
          <w:rFonts w:cs="Arial"/>
          <w:sz w:val="22"/>
        </w:rPr>
      </w:pPr>
      <w:r w:rsidRPr="00DD3AC7">
        <w:rPr>
          <w:sz w:val="22"/>
        </w:rPr>
        <w:t>Faror och risker under tillställningen har utretts och uppskattats. Varje person som ansvarar för arrangemangen måste vara medveten om vilka faror och risker tillställningen hotas av, om vad farorna och riskerna orsakas av och vilka följder de kan ha. För varje observerad risk och fara har det planerats preventiva åtgärder, beredskap och handling vid nödsituation. Alla som ansvarar för arrangemangen måste förstå följande.</w:t>
      </w:r>
    </w:p>
    <w:tbl>
      <w:tblPr>
        <w:tblStyle w:val="TaulukkoRuudukko"/>
        <w:tblpPr w:leftFromText="141" w:rightFromText="141" w:vertAnchor="page" w:horzAnchor="margin" w:tblpY="3302"/>
        <w:tblW w:w="0" w:type="auto"/>
        <w:tblCellMar>
          <w:left w:w="28" w:type="dxa"/>
          <w:right w:w="28" w:type="dxa"/>
        </w:tblCellMar>
        <w:tblLook w:val="0420" w:firstRow="1" w:lastRow="0" w:firstColumn="0" w:lastColumn="0" w:noHBand="0" w:noVBand="1"/>
      </w:tblPr>
      <w:tblGrid>
        <w:gridCol w:w="2001"/>
        <w:gridCol w:w="7693"/>
      </w:tblGrid>
      <w:tr w:rsidR="00B7750C" w:rsidRPr="00DD3AC7" w:rsidTr="00374CEB">
        <w:tc>
          <w:tcPr>
            <w:tcW w:w="2014" w:type="dxa"/>
            <w:shd w:val="pct15" w:color="auto" w:fill="auto"/>
          </w:tcPr>
          <w:p w:rsidR="00B7750C" w:rsidRPr="00DD3AC7" w:rsidRDefault="00B7750C" w:rsidP="007550CF">
            <w:pPr>
              <w:spacing w:line="276" w:lineRule="auto"/>
              <w:jc w:val="both"/>
              <w:rPr>
                <w:rFonts w:cs="Arial"/>
                <w:b/>
                <w:szCs w:val="24"/>
              </w:rPr>
            </w:pPr>
            <w:r w:rsidRPr="00DD3AC7">
              <w:rPr>
                <w:b/>
              </w:rPr>
              <w:t>Fara/risk</w:t>
            </w:r>
          </w:p>
        </w:tc>
        <w:tc>
          <w:tcPr>
            <w:tcW w:w="7840" w:type="dxa"/>
            <w:shd w:val="pct15" w:color="auto" w:fill="auto"/>
          </w:tcPr>
          <w:p w:rsidR="00B7750C" w:rsidRPr="00DD3AC7" w:rsidRDefault="00B7750C" w:rsidP="007550CF">
            <w:pPr>
              <w:spacing w:line="276" w:lineRule="auto"/>
              <w:jc w:val="both"/>
              <w:rPr>
                <w:rFonts w:cs="Arial"/>
                <w:b/>
                <w:szCs w:val="24"/>
              </w:rPr>
            </w:pPr>
            <w:r w:rsidRPr="00DD3AC7">
              <w:rPr>
                <w:b/>
              </w:rPr>
              <w:t>Olycksfall/sjukdomsattack</w:t>
            </w:r>
          </w:p>
        </w:tc>
      </w:tr>
      <w:tr w:rsidR="00B7750C" w:rsidRPr="00DD3AC7" w:rsidTr="00374CEB">
        <w:tc>
          <w:tcPr>
            <w:tcW w:w="2014" w:type="dxa"/>
          </w:tcPr>
          <w:p w:rsidR="00B7750C" w:rsidRPr="00DD3AC7" w:rsidRDefault="00B7750C" w:rsidP="007550CF">
            <w:pPr>
              <w:spacing w:line="276" w:lineRule="auto"/>
              <w:jc w:val="both"/>
              <w:rPr>
                <w:rFonts w:cs="Arial"/>
                <w:szCs w:val="24"/>
              </w:rPr>
            </w:pPr>
            <w:r w:rsidRPr="00DD3AC7">
              <w:t>Orsaker</w:t>
            </w:r>
          </w:p>
        </w:tc>
        <w:tc>
          <w:tcPr>
            <w:tcW w:w="7840" w:type="dxa"/>
          </w:tcPr>
          <w:p w:rsidR="00B7750C" w:rsidRPr="00DD3AC7" w:rsidRDefault="00B7750C" w:rsidP="007550CF">
            <w:pPr>
              <w:spacing w:line="276" w:lineRule="auto"/>
              <w:jc w:val="both"/>
              <w:rPr>
                <w:rFonts w:eastAsia="Times New Roman" w:cs="Arial"/>
              </w:rPr>
            </w:pPr>
            <w:r w:rsidRPr="00DD3AC7">
              <w:t>Snubbla, falla, halka, ojämnheter i golv/terräng/konstruktioner, fall, fa</w:t>
            </w:r>
            <w:r w:rsidRPr="00DD3AC7">
              <w:t>l</w:t>
            </w:r>
            <w:r w:rsidRPr="00DD3AC7">
              <w:t>lande föremål, fallande snö eller is, omkullfallande konstruktioner, trasig elapparat, flytgas och brännbara vätskor, pyroteknik, eldshow, fyrve</w:t>
            </w:r>
            <w:r w:rsidRPr="00DD3AC7">
              <w:t>r</w:t>
            </w:r>
            <w:r w:rsidRPr="00DD3AC7">
              <w:t>keri, trafik, störande beteende, varm eller kall luft, folkträngsel, matfö</w:t>
            </w:r>
            <w:r w:rsidRPr="00DD3AC7">
              <w:t>r</w:t>
            </w:r>
            <w:r w:rsidRPr="00DD3AC7">
              <w:t>giftning, personliga orsaker, annat?</w:t>
            </w:r>
          </w:p>
          <w:p w:rsidR="00B7750C" w:rsidRPr="00DD3AC7" w:rsidRDefault="00B7750C" w:rsidP="007550CF">
            <w:pPr>
              <w:spacing w:line="276" w:lineRule="auto"/>
              <w:jc w:val="both"/>
              <w:rPr>
                <w:rFonts w:cs="Arial"/>
                <w:szCs w:val="24"/>
              </w:rPr>
            </w:pPr>
          </w:p>
        </w:tc>
      </w:tr>
      <w:tr w:rsidR="00B7750C" w:rsidRPr="00DD3AC7" w:rsidTr="00374CEB">
        <w:tc>
          <w:tcPr>
            <w:tcW w:w="2014" w:type="dxa"/>
          </w:tcPr>
          <w:p w:rsidR="00B7750C" w:rsidRPr="00DD3AC7" w:rsidRDefault="00B7750C" w:rsidP="007550CF">
            <w:pPr>
              <w:spacing w:line="276" w:lineRule="auto"/>
              <w:jc w:val="both"/>
              <w:rPr>
                <w:rFonts w:cs="Arial"/>
                <w:szCs w:val="24"/>
              </w:rPr>
            </w:pPr>
            <w:r w:rsidRPr="00DD3AC7">
              <w:t>Följder</w:t>
            </w:r>
          </w:p>
        </w:tc>
        <w:tc>
          <w:tcPr>
            <w:tcW w:w="7840" w:type="dxa"/>
          </w:tcPr>
          <w:p w:rsidR="00B7750C" w:rsidRPr="00DD3AC7" w:rsidRDefault="00B7750C" w:rsidP="007550CF">
            <w:pPr>
              <w:spacing w:line="276" w:lineRule="auto"/>
              <w:jc w:val="both"/>
              <w:rPr>
                <w:rFonts w:eastAsia="Times New Roman" w:cs="Arial"/>
              </w:rPr>
            </w:pPr>
            <w:r w:rsidRPr="00DD3AC7">
              <w:t>Personskador, stoppa eller avbryta tillställningen, anseende, annat?</w:t>
            </w:r>
          </w:p>
          <w:p w:rsidR="00B7750C" w:rsidRPr="00DD3AC7" w:rsidRDefault="00B7750C" w:rsidP="007550CF">
            <w:pPr>
              <w:spacing w:line="276" w:lineRule="auto"/>
              <w:jc w:val="both"/>
              <w:rPr>
                <w:rFonts w:cs="Arial"/>
                <w:szCs w:val="24"/>
              </w:rPr>
            </w:pPr>
          </w:p>
        </w:tc>
      </w:tr>
      <w:tr w:rsidR="00B7750C" w:rsidRPr="00DD3AC7" w:rsidTr="00374CEB">
        <w:tc>
          <w:tcPr>
            <w:tcW w:w="2014" w:type="dxa"/>
          </w:tcPr>
          <w:p w:rsidR="00B7750C" w:rsidRPr="00DD3AC7" w:rsidRDefault="00B7750C" w:rsidP="007550CF">
            <w:pPr>
              <w:spacing w:line="276" w:lineRule="auto"/>
              <w:jc w:val="both"/>
              <w:rPr>
                <w:rFonts w:cs="Arial"/>
                <w:szCs w:val="24"/>
              </w:rPr>
            </w:pPr>
            <w:r w:rsidRPr="00DD3AC7">
              <w:t>Förebyggande åtgärder</w:t>
            </w:r>
          </w:p>
        </w:tc>
        <w:tc>
          <w:tcPr>
            <w:tcW w:w="7840" w:type="dxa"/>
          </w:tcPr>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skydda kablar och ledningar på gångvägar och vid utgångar</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använd utomhus endast elapparater och ledningar som lämpar sig för utomhusbruk</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iaktta och ingrip i halka eller ojämnheter i golv/terräng/konstruktioner</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avgränsa och märk ut farliga områden</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hindra publiken från att komma nära platser där flytgas och brännbara vätskor används eller förvaras till exempel med hjälp av staket eller a</w:t>
            </w:r>
            <w:r w:rsidRPr="00DD3AC7">
              <w:rPr>
                <w:sz w:val="22"/>
              </w:rPr>
              <w:t>v</w:t>
            </w:r>
            <w:r w:rsidRPr="00DD3AC7">
              <w:rPr>
                <w:sz w:val="22"/>
              </w:rPr>
              <w:t>spärrningsband</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gör en separat anmälan om pyroteknik/eldshow/fyrverkeri och följ säke</w:t>
            </w:r>
            <w:r w:rsidRPr="00DD3AC7">
              <w:rPr>
                <w:sz w:val="22"/>
              </w:rPr>
              <w:t>r</w:t>
            </w:r>
            <w:r w:rsidRPr="00DD3AC7">
              <w:rPr>
                <w:sz w:val="22"/>
              </w:rPr>
              <w:t>hetsanvisningarna</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gör upp en trafikplan för tillställningen och reservera tillräckligt många pe</w:t>
            </w:r>
            <w:r w:rsidRPr="00DD3AC7">
              <w:rPr>
                <w:sz w:val="22"/>
              </w:rPr>
              <w:t>r</w:t>
            </w:r>
            <w:r w:rsidRPr="00DD3AC7">
              <w:rPr>
                <w:sz w:val="22"/>
              </w:rPr>
              <w:t>soner som styr trafiken</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utbilda personalen att iaktta och anmäla risker för olycksfall och tecken på störande uppförande, samt att ingripa proaktivt</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iaktta i vilket skick kunderna är och ingrip proaktivt</w:t>
            </w:r>
          </w:p>
          <w:p w:rsidR="00B7750C" w:rsidRPr="00DD3AC7" w:rsidRDefault="00901A41" w:rsidP="007550CF">
            <w:pPr>
              <w:pStyle w:val="Luettelokappale"/>
              <w:numPr>
                <w:ilvl w:val="0"/>
                <w:numId w:val="8"/>
              </w:numPr>
              <w:spacing w:after="0"/>
              <w:jc w:val="both"/>
              <w:rPr>
                <w:rFonts w:eastAsia="Times New Roman" w:cs="Arial"/>
                <w:sz w:val="22"/>
              </w:rPr>
            </w:pPr>
            <w:r w:rsidRPr="00DD3AC7">
              <w:rPr>
                <w:sz w:val="22"/>
              </w:rPr>
              <w:t>för folkträngsel, se tabellen om folkträngsel</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se till att reglerna för livsmedelshantering följs</w:t>
            </w:r>
          </w:p>
          <w:p w:rsidR="00B7750C" w:rsidRPr="00DD3AC7" w:rsidRDefault="00B7750C" w:rsidP="007550CF">
            <w:pPr>
              <w:pStyle w:val="Luettelokappale"/>
              <w:numPr>
                <w:ilvl w:val="0"/>
                <w:numId w:val="8"/>
              </w:numPr>
              <w:spacing w:after="0"/>
              <w:jc w:val="both"/>
              <w:rPr>
                <w:rFonts w:eastAsia="Times New Roman" w:cs="Arial"/>
                <w:sz w:val="22"/>
              </w:rPr>
            </w:pPr>
            <w:r w:rsidRPr="00DD3AC7">
              <w:rPr>
                <w:sz w:val="22"/>
              </w:rPr>
              <w:t>övrigt?</w:t>
            </w:r>
          </w:p>
          <w:p w:rsidR="00B7750C" w:rsidRPr="00DD3AC7" w:rsidRDefault="00B7750C" w:rsidP="007550CF">
            <w:pPr>
              <w:jc w:val="both"/>
              <w:rPr>
                <w:rFonts w:eastAsia="Times New Roman" w:cs="Arial"/>
              </w:rPr>
            </w:pPr>
          </w:p>
        </w:tc>
      </w:tr>
      <w:tr w:rsidR="00B7750C" w:rsidRPr="00DD3AC7" w:rsidTr="00374CEB">
        <w:tc>
          <w:tcPr>
            <w:tcW w:w="2014" w:type="dxa"/>
          </w:tcPr>
          <w:p w:rsidR="00B7750C" w:rsidRPr="00DD3AC7" w:rsidRDefault="00B7750C" w:rsidP="007550CF">
            <w:pPr>
              <w:spacing w:line="276" w:lineRule="auto"/>
              <w:jc w:val="both"/>
              <w:rPr>
                <w:rFonts w:cs="Arial"/>
                <w:szCs w:val="24"/>
              </w:rPr>
            </w:pPr>
            <w:r w:rsidRPr="00DD3AC7">
              <w:t>Beredskap</w:t>
            </w:r>
          </w:p>
        </w:tc>
        <w:tc>
          <w:tcPr>
            <w:tcW w:w="7840" w:type="dxa"/>
          </w:tcPr>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reservera redskap för att avgränsa och märka ut områden</w:t>
            </w:r>
          </w:p>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skaffa utrustning för halkbekämpning (sand, verktyg etc)</w:t>
            </w:r>
          </w:p>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reservera tillräckligt med personal som behärskar första hjälpen</w:t>
            </w:r>
          </w:p>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skaffa tillräckligt med första hjälpen-utrustning</w:t>
            </w:r>
          </w:p>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skylta första hjälpen-stationen synligt</w:t>
            </w:r>
          </w:p>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reservera tillräckligt med vatten för kunder och personal</w:t>
            </w:r>
          </w:p>
          <w:p w:rsidR="00B7750C" w:rsidRPr="00DD3AC7" w:rsidRDefault="00B7750C" w:rsidP="007550CF">
            <w:pPr>
              <w:pStyle w:val="Luettelokappale"/>
              <w:numPr>
                <w:ilvl w:val="0"/>
                <w:numId w:val="7"/>
              </w:numPr>
              <w:spacing w:after="0"/>
              <w:jc w:val="both"/>
              <w:rPr>
                <w:rFonts w:eastAsia="Times New Roman" w:cs="Arial"/>
                <w:color w:val="000000"/>
                <w:sz w:val="22"/>
              </w:rPr>
            </w:pPr>
            <w:r w:rsidRPr="00DD3AC7">
              <w:rPr>
                <w:color w:val="000000"/>
                <w:sz w:val="22"/>
              </w:rPr>
              <w:t>utbilda personalen att handla vid olycksfall eller sjukdomsanfall</w:t>
            </w:r>
          </w:p>
          <w:p w:rsidR="00B7750C" w:rsidRPr="00DD3AC7" w:rsidRDefault="00B7750C"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planera en modell för hur man kallar på hjälp och leder den till platsen, och utbilda personalen i detta</w:t>
            </w:r>
          </w:p>
          <w:p w:rsidR="00B7750C" w:rsidRPr="00DD3AC7" w:rsidRDefault="00B7750C"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övrigt?</w:t>
            </w:r>
          </w:p>
          <w:p w:rsidR="00B7750C" w:rsidRPr="00DD3AC7" w:rsidRDefault="00B7750C" w:rsidP="007550CF">
            <w:pPr>
              <w:spacing w:line="276" w:lineRule="auto"/>
              <w:jc w:val="both"/>
              <w:rPr>
                <w:rFonts w:eastAsia="Times New Roman" w:cs="Arial"/>
                <w:color w:val="000000"/>
              </w:rPr>
            </w:pPr>
          </w:p>
        </w:tc>
      </w:tr>
      <w:tr w:rsidR="00B7750C" w:rsidRPr="00DD3AC7" w:rsidTr="00374CEB">
        <w:tc>
          <w:tcPr>
            <w:tcW w:w="2014" w:type="dxa"/>
          </w:tcPr>
          <w:p w:rsidR="00B7750C" w:rsidRPr="00DD3AC7" w:rsidRDefault="00B7750C" w:rsidP="007550CF">
            <w:pPr>
              <w:spacing w:line="276" w:lineRule="auto"/>
              <w:jc w:val="both"/>
              <w:rPr>
                <w:rFonts w:cs="Arial"/>
                <w:szCs w:val="24"/>
              </w:rPr>
            </w:pPr>
            <w:r w:rsidRPr="00DD3AC7">
              <w:t>Ansvar</w:t>
            </w:r>
          </w:p>
        </w:tc>
        <w:tc>
          <w:tcPr>
            <w:tcW w:w="7840" w:type="dxa"/>
          </w:tcPr>
          <w:p w:rsidR="00B7750C" w:rsidRPr="00DD3AC7" w:rsidRDefault="00B7750C" w:rsidP="007550CF">
            <w:pPr>
              <w:spacing w:line="276" w:lineRule="auto"/>
              <w:jc w:val="both"/>
              <w:rPr>
                <w:rFonts w:eastAsia="Times New Roman" w:cs="Arial"/>
                <w:color w:val="000000"/>
              </w:rPr>
            </w:pPr>
            <w:r w:rsidRPr="00DD3AC7">
              <w:rPr>
                <w:color w:val="000000"/>
              </w:rPr>
              <w:t>Vem har ansvar för att de ovannämnda säkerhetsarrangemangen u</w:t>
            </w:r>
            <w:r w:rsidRPr="00DD3AC7">
              <w:rPr>
                <w:color w:val="000000"/>
              </w:rPr>
              <w:t>t</w:t>
            </w:r>
            <w:r w:rsidRPr="00DD3AC7">
              <w:rPr>
                <w:color w:val="000000"/>
              </w:rPr>
              <w:t>förs? Hur fördelas ansvaret?</w:t>
            </w:r>
          </w:p>
          <w:p w:rsidR="00B7750C" w:rsidRPr="00DD3AC7" w:rsidRDefault="00B7750C" w:rsidP="007550CF">
            <w:pPr>
              <w:spacing w:line="276" w:lineRule="auto"/>
              <w:jc w:val="both"/>
              <w:rPr>
                <w:rFonts w:cs="Arial"/>
                <w:szCs w:val="24"/>
              </w:rPr>
            </w:pPr>
          </w:p>
        </w:tc>
      </w:tr>
    </w:tbl>
    <w:p w:rsidR="00957F0B" w:rsidRPr="00DD3AC7" w:rsidRDefault="00957F0B" w:rsidP="007550CF">
      <w:pPr>
        <w:jc w:val="both"/>
        <w:rPr>
          <w:rFonts w:cs="Arial"/>
          <w:szCs w:val="24"/>
        </w:rPr>
      </w:pPr>
    </w:p>
    <w:p w:rsidR="00CF2719" w:rsidRPr="00DD3AC7" w:rsidRDefault="00CF2719" w:rsidP="007550CF">
      <w:pPr>
        <w:jc w:val="both"/>
        <w:rPr>
          <w:rFonts w:cs="Arial"/>
          <w:szCs w:val="24"/>
        </w:rPr>
        <w:sectPr w:rsidR="00CF2719" w:rsidRPr="00DD3AC7" w:rsidSect="00B7750C">
          <w:type w:val="nextColumn"/>
          <w:pgSz w:w="11906" w:h="16838" w:code="9"/>
          <w:pgMar w:top="567" w:right="1134" w:bottom="1134" w:left="1134" w:header="567" w:footer="0" w:gutter="0"/>
          <w:cols w:space="708"/>
          <w:docGrid w:linePitch="360"/>
        </w:sectPr>
      </w:pPr>
    </w:p>
    <w:p w:rsidR="00655F3E" w:rsidRPr="00DD3AC7" w:rsidRDefault="00586A0E" w:rsidP="007550CF">
      <w:pPr>
        <w:jc w:val="both"/>
        <w:rPr>
          <w:rFonts w:cs="Arial"/>
          <w:b/>
          <w:sz w:val="20"/>
          <w:szCs w:val="20"/>
        </w:rPr>
      </w:pPr>
      <w:r w:rsidRPr="00DD3AC7">
        <w:rPr>
          <w:b/>
        </w:rPr>
        <w:lastRenderedPageBreak/>
        <w:t>Anvisning för förebyggande av olycksfall</w:t>
      </w:r>
      <w:r w:rsidRPr="00DD3AC7">
        <w:t xml:space="preserve"> (och sjukdomsa</w:t>
      </w:r>
      <w:r w:rsidRPr="00DD3AC7">
        <w:t>n</w:t>
      </w:r>
      <w:r w:rsidRPr="00DD3AC7">
        <w:t>fall)</w:t>
      </w:r>
    </w:p>
    <w:p w:rsidR="00840785" w:rsidRPr="00DD3AC7" w:rsidRDefault="00840785" w:rsidP="007550CF">
      <w:pPr>
        <w:jc w:val="both"/>
        <w:rPr>
          <w:rFonts w:cs="Arial"/>
          <w:sz w:val="20"/>
          <w:szCs w:val="20"/>
        </w:rPr>
      </w:pPr>
    </w:p>
    <w:p w:rsidR="00840785" w:rsidRPr="00DD3AC7" w:rsidRDefault="00586A0E" w:rsidP="007550CF">
      <w:pPr>
        <w:jc w:val="both"/>
        <w:rPr>
          <w:rFonts w:cs="Arial"/>
          <w:sz w:val="20"/>
          <w:szCs w:val="20"/>
        </w:rPr>
      </w:pPr>
      <w:r w:rsidRPr="00DD3AC7">
        <w:rPr>
          <w:sz w:val="20"/>
        </w:rPr>
        <w:t>Hela personalen måste följa dessa anvisningar och övervaka att publiken följer dem.</w:t>
      </w:r>
    </w:p>
    <w:p w:rsidR="00586A0E" w:rsidRPr="00DD3AC7" w:rsidRDefault="00586A0E" w:rsidP="007550CF">
      <w:pPr>
        <w:jc w:val="both"/>
        <w:rPr>
          <w:rFonts w:cs="Arial"/>
          <w:sz w:val="20"/>
          <w:szCs w:val="20"/>
        </w:rPr>
      </w:pPr>
    </w:p>
    <w:p w:rsidR="00DB4930" w:rsidRPr="00DD3AC7" w:rsidRDefault="00586A0E" w:rsidP="007550CF">
      <w:pPr>
        <w:jc w:val="both"/>
        <w:rPr>
          <w:rFonts w:cs="Arial"/>
          <w:sz w:val="20"/>
          <w:szCs w:val="20"/>
        </w:rPr>
      </w:pPr>
      <w:r w:rsidRPr="00DD3AC7">
        <w:rPr>
          <w:sz w:val="20"/>
        </w:rPr>
        <w:t xml:space="preserve">Alla situationer som äventyrar säkerheten och åtgärder på grund av dessa ska anmälas till tillställningens säkerhetschef/arrangör på tfn </w:t>
      </w:r>
      <w:r w:rsidRPr="00DD3AC7">
        <w:rPr>
          <w:rFonts w:cs="Arial"/>
          <w:sz w:val="22"/>
        </w:rPr>
        <w:fldChar w:fldCharType="begin">
          <w:ffData>
            <w:name w:val="Teksti2"/>
            <w:enabled/>
            <w:calcOnExit w:val="0"/>
            <w:textInput/>
          </w:ffData>
        </w:fldChar>
      </w:r>
      <w:r w:rsidR="00620328"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0"/>
        </w:rPr>
        <w:t>. Handla enligt de anvisningar du får.</w:t>
      </w:r>
    </w:p>
    <w:p w:rsidR="00DB4930" w:rsidRPr="00DD3AC7" w:rsidRDefault="00DB4930" w:rsidP="007550CF">
      <w:pPr>
        <w:jc w:val="both"/>
        <w:rPr>
          <w:rFonts w:cs="Arial"/>
          <w:sz w:val="20"/>
          <w:szCs w:val="20"/>
        </w:rPr>
      </w:pPr>
    </w:p>
    <w:p w:rsidR="00840785" w:rsidRPr="00DD3AC7" w:rsidRDefault="00DB4930" w:rsidP="007550CF">
      <w:pPr>
        <w:jc w:val="both"/>
        <w:rPr>
          <w:rFonts w:cs="Arial"/>
          <w:sz w:val="20"/>
          <w:szCs w:val="20"/>
        </w:rPr>
      </w:pPr>
      <w:r w:rsidRPr="00DD3AC7">
        <w:rPr>
          <w:sz w:val="20"/>
        </w:rPr>
        <w:t>Iaktta speciellt följande saker på platsen:</w:t>
      </w:r>
    </w:p>
    <w:p w:rsidR="00840785" w:rsidRPr="00DD3AC7" w:rsidRDefault="00840785" w:rsidP="007550CF">
      <w:pPr>
        <w:jc w:val="both"/>
        <w:rPr>
          <w:rFonts w:cs="Arial"/>
          <w:sz w:val="20"/>
          <w:szCs w:val="20"/>
        </w:rPr>
      </w:pPr>
    </w:p>
    <w:p w:rsidR="00840785" w:rsidRPr="00DD3AC7" w:rsidRDefault="00586A0E" w:rsidP="007550CF">
      <w:pPr>
        <w:pStyle w:val="Luettelokappale"/>
        <w:numPr>
          <w:ilvl w:val="0"/>
          <w:numId w:val="9"/>
        </w:numPr>
        <w:spacing w:after="0"/>
        <w:ind w:left="360"/>
        <w:jc w:val="both"/>
        <w:rPr>
          <w:rFonts w:cs="Arial"/>
          <w:szCs w:val="20"/>
        </w:rPr>
      </w:pPr>
      <w:r w:rsidRPr="00DD3AC7">
        <w:t>Iaktta sådant som kan leda till att någon snubblar, halkar eller faller, till exempel elledningar på gångleder samt halka och ojämnheter i golv/terräng/konstruktioner. Förhindra att någon rör sig i det farliga omr</w:t>
      </w:r>
      <w:r w:rsidRPr="00DD3AC7">
        <w:t>å</w:t>
      </w:r>
      <w:r w:rsidRPr="00DD3AC7">
        <w:t>det och rätta till bristen i mån av möjlighet.</w:t>
      </w:r>
    </w:p>
    <w:p w:rsidR="00840785" w:rsidRPr="00DD3AC7" w:rsidRDefault="00840785" w:rsidP="007550CF">
      <w:pPr>
        <w:jc w:val="both"/>
        <w:rPr>
          <w:rFonts w:cs="Arial"/>
          <w:sz w:val="20"/>
          <w:szCs w:val="20"/>
        </w:rPr>
      </w:pPr>
    </w:p>
    <w:p w:rsidR="00840785" w:rsidRPr="00DD3AC7" w:rsidRDefault="00586A0E" w:rsidP="007550CF">
      <w:pPr>
        <w:pStyle w:val="Luettelokappale"/>
        <w:numPr>
          <w:ilvl w:val="0"/>
          <w:numId w:val="9"/>
        </w:numPr>
        <w:spacing w:after="0"/>
        <w:ind w:left="360"/>
        <w:jc w:val="both"/>
        <w:rPr>
          <w:rFonts w:cs="Arial"/>
          <w:szCs w:val="20"/>
        </w:rPr>
      </w:pPr>
      <w:r w:rsidRPr="00DD3AC7">
        <w:t xml:space="preserve">Iaktta på platsen sådant som kan leda till att någon eller </w:t>
      </w:r>
      <w:r w:rsidR="00DD3AC7" w:rsidRPr="00DD3AC7">
        <w:t>något faller</w:t>
      </w:r>
      <w:r w:rsidRPr="00DD3AC7">
        <w:t xml:space="preserve"> ner/omkull, såsom snö, is, träd och grenar, tillfälliga konstruktioner osv. Förhindra att någon rör sig i det farliga området och rätta till bristen i mån av möjlighet.</w:t>
      </w:r>
    </w:p>
    <w:p w:rsidR="00840785" w:rsidRPr="00DD3AC7" w:rsidRDefault="00840785" w:rsidP="007550CF">
      <w:pPr>
        <w:jc w:val="both"/>
        <w:rPr>
          <w:rFonts w:cs="Arial"/>
          <w:sz w:val="20"/>
          <w:szCs w:val="20"/>
        </w:rPr>
      </w:pPr>
    </w:p>
    <w:p w:rsidR="00840785" w:rsidRPr="00DD3AC7" w:rsidRDefault="00820D3F" w:rsidP="007550CF">
      <w:pPr>
        <w:pStyle w:val="Luettelokappale"/>
        <w:numPr>
          <w:ilvl w:val="0"/>
          <w:numId w:val="9"/>
        </w:numPr>
        <w:spacing w:after="0"/>
        <w:ind w:left="360"/>
        <w:jc w:val="both"/>
        <w:rPr>
          <w:rFonts w:cs="Arial"/>
          <w:szCs w:val="20"/>
        </w:rPr>
      </w:pPr>
      <w:r w:rsidRPr="00DD3AC7">
        <w:t>Förhindra att publiken kommer i kontakt med föremål och områden som kan orsaka fara, till exempel grillar och andra heta föremål, platser där flytgas och brännbara vätskor förvaras, bärbara elverk osv.</w:t>
      </w:r>
    </w:p>
    <w:p w:rsidR="00820D3F" w:rsidRPr="00DD3AC7" w:rsidRDefault="00820D3F" w:rsidP="007550CF">
      <w:pPr>
        <w:jc w:val="both"/>
        <w:rPr>
          <w:rFonts w:cs="Arial"/>
          <w:sz w:val="20"/>
          <w:szCs w:val="20"/>
        </w:rPr>
      </w:pPr>
    </w:p>
    <w:p w:rsidR="00820D3F" w:rsidRPr="00DD3AC7" w:rsidRDefault="00820D3F" w:rsidP="007550CF">
      <w:pPr>
        <w:pStyle w:val="Luettelokappale"/>
        <w:numPr>
          <w:ilvl w:val="0"/>
          <w:numId w:val="9"/>
        </w:numPr>
        <w:spacing w:after="0"/>
        <w:ind w:left="360"/>
        <w:jc w:val="both"/>
        <w:rPr>
          <w:rFonts w:cs="Arial"/>
          <w:szCs w:val="20"/>
        </w:rPr>
      </w:pPr>
      <w:r w:rsidRPr="00DD3AC7">
        <w:t>Iaktta i vilket skick publiken är och ingrip proaktivt.</w:t>
      </w:r>
    </w:p>
    <w:p w:rsidR="00840785" w:rsidRPr="00DD3AC7" w:rsidRDefault="00840785" w:rsidP="007550CF">
      <w:pPr>
        <w:jc w:val="both"/>
        <w:rPr>
          <w:rFonts w:cs="Arial"/>
          <w:sz w:val="20"/>
          <w:szCs w:val="20"/>
        </w:rPr>
      </w:pPr>
    </w:p>
    <w:p w:rsidR="00892ADC" w:rsidRPr="00DD3AC7" w:rsidRDefault="00843949" w:rsidP="007550CF">
      <w:pPr>
        <w:jc w:val="both"/>
        <w:rPr>
          <w:rFonts w:cs="Arial"/>
          <w:sz w:val="20"/>
          <w:szCs w:val="20"/>
        </w:rPr>
      </w:pPr>
      <w:r w:rsidRPr="00DD3AC7">
        <w:br w:type="column"/>
      </w:r>
      <w:r w:rsidRPr="00DD3AC7">
        <w:rPr>
          <w:b/>
          <w:sz w:val="20"/>
        </w:rPr>
        <w:lastRenderedPageBreak/>
        <w:t>Vid sjukdomsattacker och olycksfall</w:t>
      </w:r>
    </w:p>
    <w:p w:rsidR="00840785" w:rsidRPr="00DD3AC7" w:rsidRDefault="00840785" w:rsidP="007550CF">
      <w:pPr>
        <w:jc w:val="both"/>
        <w:rPr>
          <w:rFonts w:cs="Arial"/>
          <w:sz w:val="20"/>
          <w:szCs w:val="20"/>
        </w:rPr>
      </w:pPr>
    </w:p>
    <w:p w:rsidR="00840785" w:rsidRPr="00DD3AC7" w:rsidRDefault="00840785" w:rsidP="007550CF">
      <w:pPr>
        <w:pStyle w:val="Luettelokappale"/>
        <w:numPr>
          <w:ilvl w:val="0"/>
          <w:numId w:val="10"/>
        </w:numPr>
        <w:spacing w:after="0"/>
        <w:jc w:val="both"/>
        <w:rPr>
          <w:rFonts w:cs="Arial"/>
          <w:szCs w:val="20"/>
        </w:rPr>
      </w:pPr>
      <w:r w:rsidRPr="00DD3AC7">
        <w:rPr>
          <w:b/>
        </w:rPr>
        <w:t xml:space="preserve">Kalla på tillställningens första hjälpen-ansvariga genom att ringa tfn </w:t>
      </w:r>
      <w:r w:rsidRPr="00DD3AC7">
        <w:rPr>
          <w:rFonts w:cs="Arial"/>
          <w:sz w:val="22"/>
        </w:rPr>
        <w:fldChar w:fldCharType="begin">
          <w:ffData>
            <w:name w:val="Teksti2"/>
            <w:enabled/>
            <w:calcOnExit w:val="0"/>
            <w:textInput/>
          </w:ffData>
        </w:fldChar>
      </w:r>
      <w:r w:rsidR="00620328"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b/>
        </w:rPr>
        <w:t>.</w:t>
      </w:r>
      <w:r w:rsidRPr="00DD3AC7">
        <w:t xml:space="preserve"> Handla enligt de anvisningar han eller hon ger. Om den första hjälpen-ansvariga inte omedelbart kan komma till platsen, följ följande a</w:t>
      </w:r>
      <w:r w:rsidRPr="00DD3AC7">
        <w:t>n</w:t>
      </w:r>
      <w:r w:rsidRPr="00DD3AC7">
        <w:t>visningar:</w:t>
      </w:r>
    </w:p>
    <w:p w:rsidR="00840785" w:rsidRPr="00DD3AC7" w:rsidRDefault="00840785" w:rsidP="007550CF">
      <w:pPr>
        <w:jc w:val="both"/>
        <w:rPr>
          <w:sz w:val="20"/>
          <w:szCs w:val="20"/>
        </w:rPr>
      </w:pPr>
    </w:p>
    <w:p w:rsidR="00840785" w:rsidRPr="00DD3AC7" w:rsidRDefault="00840785" w:rsidP="007550CF">
      <w:pPr>
        <w:pStyle w:val="Luettelokappale"/>
        <w:numPr>
          <w:ilvl w:val="0"/>
          <w:numId w:val="10"/>
        </w:numPr>
        <w:spacing w:after="0"/>
        <w:jc w:val="both"/>
        <w:rPr>
          <w:b/>
          <w:szCs w:val="20"/>
        </w:rPr>
      </w:pPr>
      <w:r w:rsidRPr="00DD3AC7">
        <w:rPr>
          <w:b/>
        </w:rPr>
        <w:t xml:space="preserve">Ta reda på vad som skett. Kan du väcka en medvetslös person? </w:t>
      </w:r>
    </w:p>
    <w:p w:rsidR="00840785" w:rsidRPr="00DD3AC7" w:rsidRDefault="00840785" w:rsidP="00DD3AC7">
      <w:pPr>
        <w:pStyle w:val="Luettelokappale"/>
        <w:spacing w:after="0"/>
        <w:ind w:left="360"/>
        <w:contextualSpacing w:val="0"/>
        <w:jc w:val="both"/>
        <w:rPr>
          <w:rFonts w:cs="Calibri"/>
          <w:szCs w:val="20"/>
        </w:rPr>
      </w:pPr>
      <w:r w:rsidRPr="00DD3AC7">
        <w:t>Försök väcka personen genom att tilltala och ruska om honom eller henne. Om personen inte återfår medvetandet,</w:t>
      </w:r>
      <w:r w:rsidR="00DD3AC7">
        <w:t xml:space="preserve"> </w:t>
      </w:r>
      <w:r w:rsidRPr="00DD3AC7">
        <w:rPr>
          <w:b/>
        </w:rPr>
        <w:t>ring nödnumret 112.</w:t>
      </w:r>
    </w:p>
    <w:p w:rsidR="00840785" w:rsidRPr="00DD3AC7" w:rsidRDefault="00840785" w:rsidP="007550CF">
      <w:pPr>
        <w:ind w:left="360"/>
        <w:jc w:val="both"/>
        <w:rPr>
          <w:rFonts w:cs="Calibri"/>
          <w:b/>
          <w:bCs/>
          <w:sz w:val="20"/>
          <w:szCs w:val="20"/>
        </w:rPr>
      </w:pPr>
      <w:r w:rsidRPr="00DD3AC7">
        <w:rPr>
          <w:sz w:val="20"/>
        </w:rPr>
        <w:t>Du kan också ropa på hjälp och be de närvarande att ringa nödcentralen på tfn 112. Nödcentralen ger anvisningar som måste efterföljas.</w:t>
      </w:r>
    </w:p>
    <w:p w:rsidR="00840785" w:rsidRPr="00DD3AC7" w:rsidRDefault="00840785" w:rsidP="007550CF">
      <w:pPr>
        <w:jc w:val="both"/>
        <w:rPr>
          <w:rFonts w:cs="Calibri"/>
          <w:b/>
          <w:bCs/>
          <w:sz w:val="20"/>
          <w:szCs w:val="20"/>
        </w:rPr>
      </w:pPr>
    </w:p>
    <w:p w:rsidR="00840785" w:rsidRPr="00DD3AC7" w:rsidRDefault="00840785" w:rsidP="007550CF">
      <w:pPr>
        <w:pStyle w:val="Luettelokappale"/>
        <w:numPr>
          <w:ilvl w:val="0"/>
          <w:numId w:val="10"/>
        </w:numPr>
        <w:spacing w:after="0"/>
        <w:jc w:val="both"/>
        <w:rPr>
          <w:rFonts w:cs="Calibri"/>
          <w:b/>
          <w:bCs/>
          <w:szCs w:val="20"/>
        </w:rPr>
      </w:pPr>
      <w:r w:rsidRPr="00DD3AC7">
        <w:rPr>
          <w:b/>
        </w:rPr>
        <w:t>Vänd personen på rygg och kontrollera att andningen är normal. Öppna luftvägarna.</w:t>
      </w:r>
    </w:p>
    <w:p w:rsidR="00840785" w:rsidRPr="00DD3AC7" w:rsidRDefault="00840785" w:rsidP="007550CF">
      <w:pPr>
        <w:ind w:left="360"/>
        <w:jc w:val="both"/>
        <w:rPr>
          <w:rFonts w:cs="Calibri"/>
          <w:b/>
          <w:bCs/>
          <w:sz w:val="20"/>
          <w:szCs w:val="20"/>
        </w:rPr>
      </w:pPr>
      <w:r w:rsidRPr="00DD3AC7">
        <w:rPr>
          <w:sz w:val="20"/>
        </w:rPr>
        <w:t xml:space="preserve">Räta till personens huvud genom att lyfta under hakspetsen med ena handen och trycka på pannan med andra handen. </w:t>
      </w:r>
      <w:r w:rsidRPr="00DD3AC7">
        <w:rPr>
          <w:b/>
          <w:sz w:val="20"/>
        </w:rPr>
        <w:t>Se, lyssna och känn på andningen</w:t>
      </w:r>
      <w:r w:rsidRPr="00DD3AC7">
        <w:rPr>
          <w:sz w:val="20"/>
        </w:rPr>
        <w:t>. Uppskatta om andningen är normal, onormal eller om den saknas. Om du är osäker, handla som om andningen är onormal.</w:t>
      </w:r>
    </w:p>
    <w:p w:rsidR="00840785" w:rsidRPr="00DD3AC7" w:rsidRDefault="00840785" w:rsidP="007550CF">
      <w:pPr>
        <w:jc w:val="both"/>
        <w:rPr>
          <w:rFonts w:cs="Calibri"/>
          <w:sz w:val="20"/>
          <w:szCs w:val="20"/>
        </w:rPr>
      </w:pPr>
    </w:p>
    <w:p w:rsidR="00840785" w:rsidRPr="00DD3AC7" w:rsidRDefault="00840785" w:rsidP="007550CF">
      <w:pPr>
        <w:numPr>
          <w:ilvl w:val="0"/>
          <w:numId w:val="3"/>
        </w:numPr>
        <w:jc w:val="both"/>
        <w:rPr>
          <w:rFonts w:cs="Calibri"/>
          <w:sz w:val="20"/>
          <w:szCs w:val="20"/>
        </w:rPr>
      </w:pPr>
      <w:r w:rsidRPr="00DD3AC7">
        <w:rPr>
          <w:b/>
          <w:sz w:val="20"/>
        </w:rPr>
        <w:t>Andningen är normal</w:t>
      </w:r>
      <w:r w:rsidRPr="00DD3AC7">
        <w:rPr>
          <w:sz w:val="20"/>
        </w:rPr>
        <w:t>.</w:t>
      </w:r>
    </w:p>
    <w:p w:rsidR="00840785" w:rsidRPr="00DD3AC7" w:rsidRDefault="00840785" w:rsidP="007550CF">
      <w:pPr>
        <w:ind w:left="360"/>
        <w:jc w:val="both"/>
        <w:rPr>
          <w:rFonts w:cs="Calibri"/>
          <w:sz w:val="20"/>
          <w:szCs w:val="20"/>
        </w:rPr>
      </w:pPr>
      <w:r w:rsidRPr="00DD3AC7">
        <w:rPr>
          <w:sz w:val="20"/>
        </w:rPr>
        <w:t>Vänd personen i stabilt sidoläge. Se till att luftvägarna är öppna och att personen andas normalt. Följ med och iaktta andningen ända tills profes</w:t>
      </w:r>
      <w:r w:rsidRPr="00DD3AC7">
        <w:rPr>
          <w:sz w:val="20"/>
        </w:rPr>
        <w:t>s</w:t>
      </w:r>
      <w:r w:rsidRPr="00DD3AC7">
        <w:rPr>
          <w:sz w:val="20"/>
        </w:rPr>
        <w:t xml:space="preserve">ionell hjälp anländer. </w:t>
      </w:r>
    </w:p>
    <w:p w:rsidR="00840785" w:rsidRPr="00DD3AC7" w:rsidRDefault="00840785" w:rsidP="007550CF">
      <w:pPr>
        <w:numPr>
          <w:ilvl w:val="0"/>
          <w:numId w:val="2"/>
        </w:numPr>
        <w:jc w:val="both"/>
        <w:rPr>
          <w:rFonts w:cs="Calibri"/>
          <w:b/>
          <w:bCs/>
          <w:sz w:val="20"/>
          <w:szCs w:val="20"/>
        </w:rPr>
      </w:pPr>
      <w:r w:rsidRPr="00DD3AC7">
        <w:rPr>
          <w:b/>
          <w:sz w:val="20"/>
        </w:rPr>
        <w:t xml:space="preserve">Andningen är onormal eller saknas. </w:t>
      </w:r>
    </w:p>
    <w:p w:rsidR="00840785" w:rsidRPr="00DD3AC7" w:rsidRDefault="00DD3AC7" w:rsidP="007550CF">
      <w:pPr>
        <w:ind w:firstLine="360"/>
        <w:jc w:val="both"/>
        <w:rPr>
          <w:rFonts w:cs="Calibri"/>
          <w:sz w:val="20"/>
          <w:szCs w:val="20"/>
        </w:rPr>
      </w:pPr>
      <w:r w:rsidRPr="00DD3AC7">
        <w:rPr>
          <w:sz w:val="20"/>
        </w:rPr>
        <w:t>Inled återupplivning</w:t>
      </w:r>
      <w:r w:rsidR="00840785" w:rsidRPr="00DD3AC7">
        <w:rPr>
          <w:sz w:val="20"/>
        </w:rPr>
        <w:t>.</w:t>
      </w:r>
    </w:p>
    <w:p w:rsidR="00840785" w:rsidRPr="00DD3AC7" w:rsidRDefault="00840785" w:rsidP="007550CF">
      <w:pPr>
        <w:jc w:val="both"/>
        <w:rPr>
          <w:rFonts w:cs="Calibri"/>
          <w:sz w:val="20"/>
          <w:szCs w:val="20"/>
        </w:rPr>
      </w:pPr>
    </w:p>
    <w:p w:rsidR="00840785" w:rsidRPr="00DD3AC7" w:rsidRDefault="00840785" w:rsidP="007550CF">
      <w:pPr>
        <w:pStyle w:val="Luettelokappale"/>
        <w:numPr>
          <w:ilvl w:val="0"/>
          <w:numId w:val="10"/>
        </w:numPr>
        <w:spacing w:after="0"/>
        <w:jc w:val="both"/>
        <w:rPr>
          <w:rFonts w:cs="Calibri"/>
          <w:szCs w:val="20"/>
        </w:rPr>
      </w:pPr>
      <w:r w:rsidRPr="00DD3AC7">
        <w:rPr>
          <w:b/>
        </w:rPr>
        <w:t xml:space="preserve">Inled hjärt-lungräddning </w:t>
      </w:r>
    </w:p>
    <w:p w:rsidR="00840785" w:rsidRPr="00DD3AC7" w:rsidRDefault="00840785" w:rsidP="007550CF">
      <w:pPr>
        <w:ind w:left="360"/>
        <w:jc w:val="both"/>
        <w:rPr>
          <w:rFonts w:cs="Calibri"/>
          <w:sz w:val="20"/>
          <w:szCs w:val="20"/>
        </w:rPr>
      </w:pPr>
      <w:r w:rsidRPr="00DD3AC7">
        <w:rPr>
          <w:sz w:val="20"/>
        </w:rPr>
        <w:t xml:space="preserve">Placera ena handens handlov mitt på personens bröstben och andra handen ovanpå den första med fingrarna omlott. </w:t>
      </w:r>
      <w:r w:rsidRPr="00DD3AC7">
        <w:rPr>
          <w:sz w:val="20"/>
          <w:szCs w:val="20"/>
        </w:rPr>
        <w:t>Tryck rakt neråt med raka armar, 30 gånger, så att bröstkorgen trycks nedåt 5–6 cm.</w:t>
      </w:r>
      <w:r w:rsidRPr="00DD3AC7">
        <w:rPr>
          <w:sz w:val="20"/>
        </w:rPr>
        <w:t xml:space="preserve"> Låt brös</w:t>
      </w:r>
      <w:r w:rsidRPr="00DD3AC7">
        <w:rPr>
          <w:sz w:val="20"/>
        </w:rPr>
        <w:t>t</w:t>
      </w:r>
      <w:r w:rsidRPr="00DD3AC7">
        <w:rPr>
          <w:sz w:val="20"/>
        </w:rPr>
        <w:t xml:space="preserve">korgen </w:t>
      </w:r>
      <w:r w:rsidR="00DD3AC7" w:rsidRPr="00DD3AC7">
        <w:rPr>
          <w:sz w:val="20"/>
        </w:rPr>
        <w:t>höja</w:t>
      </w:r>
      <w:r w:rsidRPr="00DD3AC7">
        <w:rPr>
          <w:sz w:val="20"/>
        </w:rPr>
        <w:t xml:space="preserve"> sig tillbaka mellan tryckningarna. Frekvensen ska i vara i snitt 100 gånger per minut, och får inte överstiga 120 gånger per minut. Räkna antalet högt.</w:t>
      </w:r>
    </w:p>
    <w:p w:rsidR="00840785" w:rsidRPr="00DD3AC7" w:rsidRDefault="00840785" w:rsidP="007550CF">
      <w:pPr>
        <w:jc w:val="both"/>
        <w:rPr>
          <w:rFonts w:cs="Calibri"/>
          <w:sz w:val="20"/>
          <w:szCs w:val="20"/>
        </w:rPr>
      </w:pPr>
    </w:p>
    <w:p w:rsidR="00840785" w:rsidRPr="00DD3AC7" w:rsidRDefault="00C021EB" w:rsidP="007550CF">
      <w:pPr>
        <w:pStyle w:val="Luettelokappale"/>
        <w:numPr>
          <w:ilvl w:val="0"/>
          <w:numId w:val="10"/>
        </w:numPr>
        <w:spacing w:after="0"/>
        <w:jc w:val="both"/>
        <w:rPr>
          <w:rFonts w:cs="Calibri"/>
          <w:szCs w:val="20"/>
        </w:rPr>
      </w:pPr>
      <w:r w:rsidRPr="00DD3AC7">
        <w:rPr>
          <w:b/>
        </w:rPr>
        <w:t>Blås två gånger.</w:t>
      </w:r>
    </w:p>
    <w:p w:rsidR="00840785" w:rsidRPr="00DD3AC7" w:rsidRDefault="00840785" w:rsidP="007550CF">
      <w:pPr>
        <w:ind w:left="360"/>
        <w:jc w:val="both"/>
        <w:rPr>
          <w:rFonts w:cs="Calibri"/>
          <w:sz w:val="20"/>
          <w:szCs w:val="20"/>
        </w:rPr>
      </w:pPr>
      <w:r w:rsidRPr="00DD3AC7">
        <w:rPr>
          <w:sz w:val="20"/>
        </w:rPr>
        <w:t>Öppna luftvägarna. Placera din mun tätt över personens mun och kläm ihop hans eller hennes näsa med dina fingrar. Blås lugnt in luft i pers</w:t>
      </w:r>
      <w:r w:rsidRPr="00DD3AC7">
        <w:rPr>
          <w:sz w:val="20"/>
        </w:rPr>
        <w:t>o</w:t>
      </w:r>
      <w:r w:rsidRPr="00DD3AC7">
        <w:rPr>
          <w:sz w:val="20"/>
        </w:rPr>
        <w:t xml:space="preserve">nens lungor. Medan du blåser, kontrollera att personens bröstkorg höjs (rör sig). Upprepa inblåsningen. Två inblåsningar ska ta fem sekunder. </w:t>
      </w:r>
    </w:p>
    <w:p w:rsidR="00840785" w:rsidRPr="00DD3AC7" w:rsidRDefault="00840785" w:rsidP="007550CF">
      <w:pPr>
        <w:jc w:val="both"/>
        <w:rPr>
          <w:rFonts w:cs="Calibri"/>
          <w:sz w:val="20"/>
          <w:szCs w:val="20"/>
        </w:rPr>
      </w:pPr>
    </w:p>
    <w:p w:rsidR="00840785" w:rsidRPr="00DD3AC7" w:rsidRDefault="00840785" w:rsidP="007550CF">
      <w:pPr>
        <w:pStyle w:val="Luettelokappale"/>
        <w:numPr>
          <w:ilvl w:val="0"/>
          <w:numId w:val="10"/>
        </w:numPr>
        <w:spacing w:after="0"/>
        <w:jc w:val="both"/>
        <w:rPr>
          <w:rFonts w:cs="Calibri"/>
          <w:szCs w:val="20"/>
        </w:rPr>
      </w:pPr>
      <w:r w:rsidRPr="00DD3AC7">
        <w:rPr>
          <w:b/>
        </w:rPr>
        <w:t>Fortsätt återuppliva oavbrutet med rytmen 30:2</w:t>
      </w:r>
      <w:r w:rsidRPr="00DD3AC7">
        <w:t xml:space="preserve"> (tryck 30 gånger, blås 2 gånger)</w:t>
      </w:r>
    </w:p>
    <w:p w:rsidR="00892ADC" w:rsidRPr="00DD3AC7" w:rsidRDefault="00840785" w:rsidP="007550CF">
      <w:pPr>
        <w:ind w:left="360"/>
        <w:jc w:val="both"/>
        <w:rPr>
          <w:rFonts w:cs="Calibri"/>
          <w:sz w:val="20"/>
          <w:szCs w:val="20"/>
        </w:rPr>
      </w:pPr>
      <w:r w:rsidRPr="00DD3AC7">
        <w:rPr>
          <w:sz w:val="20"/>
        </w:rPr>
        <w:lastRenderedPageBreak/>
        <w:t>tills den du hjälper vaknar: rör sig, öppnar ögonen och andas normalt, e</w:t>
      </w:r>
      <w:r w:rsidRPr="00DD3AC7">
        <w:rPr>
          <w:sz w:val="20"/>
        </w:rPr>
        <w:t>l</w:t>
      </w:r>
      <w:r w:rsidRPr="00DD3AC7">
        <w:rPr>
          <w:sz w:val="20"/>
        </w:rPr>
        <w:t>ler tills professionella hjälpare ger dig tillstånd att sluta eller dina krafter tar slut.</w:t>
      </w:r>
    </w:p>
    <w:p w:rsidR="000B2EBD" w:rsidRPr="00DD3AC7" w:rsidRDefault="000B2EBD" w:rsidP="007550CF">
      <w:pPr>
        <w:ind w:left="360"/>
        <w:jc w:val="both"/>
        <w:rPr>
          <w:rFonts w:cs="Calibri"/>
          <w:sz w:val="20"/>
          <w:szCs w:val="20"/>
        </w:rPr>
        <w:sectPr w:rsidR="000B2EBD" w:rsidRPr="00DD3AC7" w:rsidSect="00620328">
          <w:pgSz w:w="16838" w:h="11906" w:orient="landscape" w:code="9"/>
          <w:pgMar w:top="567" w:right="1134" w:bottom="567" w:left="1134" w:header="709" w:footer="709" w:gutter="0"/>
          <w:cols w:num="2" w:space="708"/>
          <w:docGrid w:linePitch="360"/>
        </w:sectPr>
      </w:pPr>
    </w:p>
    <w:tbl>
      <w:tblPr>
        <w:tblStyle w:val="TaulukkoRuudukko"/>
        <w:tblpPr w:leftFromText="141" w:rightFromText="141" w:vertAnchor="page" w:horzAnchor="margin" w:tblpY="1183"/>
        <w:tblW w:w="5000" w:type="pct"/>
        <w:tblCellMar>
          <w:left w:w="28" w:type="dxa"/>
          <w:right w:w="28" w:type="dxa"/>
        </w:tblCellMar>
        <w:tblLook w:val="04A0" w:firstRow="1" w:lastRow="0" w:firstColumn="1" w:lastColumn="0" w:noHBand="0" w:noVBand="1"/>
      </w:tblPr>
      <w:tblGrid>
        <w:gridCol w:w="1981"/>
        <w:gridCol w:w="7713"/>
      </w:tblGrid>
      <w:tr w:rsidR="004D2F56" w:rsidRPr="00DD3AC7" w:rsidTr="004D2F56">
        <w:tc>
          <w:tcPr>
            <w:tcW w:w="1022" w:type="pct"/>
            <w:shd w:val="pct15" w:color="auto" w:fill="auto"/>
          </w:tcPr>
          <w:p w:rsidR="004D2F56" w:rsidRPr="00DD3AC7" w:rsidRDefault="004D2F56" w:rsidP="007550CF">
            <w:pPr>
              <w:spacing w:line="276" w:lineRule="auto"/>
              <w:jc w:val="both"/>
              <w:rPr>
                <w:rFonts w:cs="Arial"/>
                <w:b/>
                <w:szCs w:val="24"/>
              </w:rPr>
            </w:pPr>
            <w:r w:rsidRPr="00DD3AC7">
              <w:rPr>
                <w:b/>
              </w:rPr>
              <w:lastRenderedPageBreak/>
              <w:t>Fara/risk</w:t>
            </w:r>
          </w:p>
        </w:tc>
        <w:tc>
          <w:tcPr>
            <w:tcW w:w="3978" w:type="pct"/>
            <w:shd w:val="pct15" w:color="auto" w:fill="auto"/>
          </w:tcPr>
          <w:p w:rsidR="004D2F56" w:rsidRPr="00DD3AC7" w:rsidRDefault="004D2F56" w:rsidP="007550CF">
            <w:pPr>
              <w:spacing w:line="276" w:lineRule="auto"/>
              <w:jc w:val="both"/>
              <w:rPr>
                <w:rFonts w:cs="Arial"/>
                <w:b/>
                <w:szCs w:val="24"/>
              </w:rPr>
            </w:pPr>
            <w:r w:rsidRPr="00DD3AC7">
              <w:rPr>
                <w:b/>
              </w:rPr>
              <w:t>Folkträngsel</w:t>
            </w:r>
          </w:p>
        </w:tc>
      </w:tr>
      <w:tr w:rsidR="004D2F56" w:rsidRPr="00DD3AC7" w:rsidTr="004D2F56">
        <w:tc>
          <w:tcPr>
            <w:tcW w:w="1022" w:type="pct"/>
          </w:tcPr>
          <w:p w:rsidR="004D2F56" w:rsidRPr="00DD3AC7" w:rsidRDefault="004D2F56" w:rsidP="007550CF">
            <w:pPr>
              <w:spacing w:line="276" w:lineRule="auto"/>
              <w:jc w:val="both"/>
              <w:rPr>
                <w:rFonts w:cs="Arial"/>
                <w:szCs w:val="24"/>
              </w:rPr>
            </w:pPr>
            <w:r w:rsidRPr="00DD3AC7">
              <w:t>Orsaker</w:t>
            </w:r>
          </w:p>
        </w:tc>
        <w:tc>
          <w:tcPr>
            <w:tcW w:w="3978" w:type="pct"/>
          </w:tcPr>
          <w:p w:rsidR="004D2F56" w:rsidRPr="00DD3AC7" w:rsidRDefault="00D4061F" w:rsidP="007550CF">
            <w:pPr>
              <w:spacing w:line="276" w:lineRule="auto"/>
              <w:jc w:val="both"/>
              <w:rPr>
                <w:rFonts w:eastAsia="Times New Roman" w:cs="Arial"/>
              </w:rPr>
            </w:pPr>
            <w:r>
              <w:t>Ett</w:t>
            </w:r>
            <w:r w:rsidR="004D2F56" w:rsidRPr="00DD3AC7">
              <w:t xml:space="preserve"> stor</w:t>
            </w:r>
            <w:r>
              <w:t xml:space="preserve">t antal </w:t>
            </w:r>
            <w:r w:rsidR="004D2F56" w:rsidRPr="00DD3AC7">
              <w:t>människor som anländer eller avlägsnar sig samtidigt, för mycket folk släpps in på området, människor trängs t.ex. framför sc</w:t>
            </w:r>
            <w:r w:rsidR="004D2F56" w:rsidRPr="00DD3AC7">
              <w:t>e</w:t>
            </w:r>
            <w:r w:rsidR="004D2F56" w:rsidRPr="00DD3AC7">
              <w:t>nen, bristfälliga utrymningsvägar, dålig planering av området där til</w:t>
            </w:r>
            <w:r w:rsidR="004D2F56" w:rsidRPr="00DD3AC7">
              <w:t>l</w:t>
            </w:r>
            <w:r w:rsidR="004D2F56" w:rsidRPr="00DD3AC7">
              <w:t>ställningen äger rum, aggressiva personer, hot, brist på anvisningar och handledning av publiken, stort intresse för tillställningen, annat?</w:t>
            </w:r>
          </w:p>
          <w:p w:rsidR="004D2F56" w:rsidRPr="00DD3AC7" w:rsidRDefault="004D2F56" w:rsidP="007550CF">
            <w:pPr>
              <w:spacing w:line="276" w:lineRule="auto"/>
              <w:jc w:val="both"/>
              <w:rPr>
                <w:rFonts w:cs="Arial"/>
                <w:szCs w:val="24"/>
              </w:rPr>
            </w:pPr>
          </w:p>
        </w:tc>
      </w:tr>
      <w:tr w:rsidR="004D2F56" w:rsidRPr="00DD3AC7" w:rsidTr="004D2F56">
        <w:tc>
          <w:tcPr>
            <w:tcW w:w="1022" w:type="pct"/>
          </w:tcPr>
          <w:p w:rsidR="004D2F56" w:rsidRPr="00DD3AC7" w:rsidRDefault="004D2F56" w:rsidP="007550CF">
            <w:pPr>
              <w:spacing w:line="276" w:lineRule="auto"/>
              <w:jc w:val="both"/>
              <w:rPr>
                <w:rFonts w:cs="Arial"/>
                <w:szCs w:val="24"/>
              </w:rPr>
            </w:pPr>
            <w:r w:rsidRPr="00DD3AC7">
              <w:t>Följder</w:t>
            </w:r>
          </w:p>
        </w:tc>
        <w:tc>
          <w:tcPr>
            <w:tcW w:w="3978" w:type="pct"/>
          </w:tcPr>
          <w:p w:rsidR="004D2F56" w:rsidRPr="00DD3AC7" w:rsidRDefault="004D2F56" w:rsidP="007550CF">
            <w:pPr>
              <w:spacing w:line="276" w:lineRule="auto"/>
              <w:jc w:val="both"/>
              <w:rPr>
                <w:rFonts w:eastAsia="Times New Roman" w:cs="Arial"/>
              </w:rPr>
            </w:pPr>
            <w:r w:rsidRPr="00DD3AC7">
              <w:t xml:space="preserve">Tillställningen avbryts </w:t>
            </w:r>
            <w:r w:rsidR="00D4061F">
              <w:t>helt eller</w:t>
            </w:r>
            <w:r w:rsidRPr="00DD3AC7">
              <w:t xml:space="preserve"> tillfälligt, personskador, skador på ege</w:t>
            </w:r>
            <w:r w:rsidRPr="00DD3AC7">
              <w:t>n</w:t>
            </w:r>
            <w:r w:rsidRPr="00DD3AC7">
              <w:t>dom, anseende, annat?</w:t>
            </w:r>
          </w:p>
          <w:p w:rsidR="004D2F56" w:rsidRPr="00DD3AC7" w:rsidRDefault="004D2F56" w:rsidP="007550CF">
            <w:pPr>
              <w:spacing w:line="276" w:lineRule="auto"/>
              <w:jc w:val="both"/>
              <w:rPr>
                <w:rFonts w:eastAsia="Times New Roman" w:cs="Arial"/>
              </w:rPr>
            </w:pPr>
          </w:p>
        </w:tc>
      </w:tr>
      <w:tr w:rsidR="004D2F56" w:rsidRPr="00DD3AC7" w:rsidTr="004D2F56">
        <w:tc>
          <w:tcPr>
            <w:tcW w:w="1022" w:type="pct"/>
          </w:tcPr>
          <w:p w:rsidR="004D2F56" w:rsidRPr="00DD3AC7" w:rsidRDefault="004D2F56" w:rsidP="007550CF">
            <w:pPr>
              <w:spacing w:line="276" w:lineRule="auto"/>
              <w:jc w:val="both"/>
              <w:rPr>
                <w:rFonts w:cs="Arial"/>
                <w:szCs w:val="24"/>
              </w:rPr>
            </w:pPr>
            <w:r w:rsidRPr="00DD3AC7">
              <w:t>Förebyggande åtgärder</w:t>
            </w:r>
          </w:p>
        </w:tc>
        <w:tc>
          <w:tcPr>
            <w:tcW w:w="3978" w:type="pct"/>
          </w:tcPr>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bestäm i förväg största tillåtna antal personer på tillställningen och följ maximikapaciteten för området/lokalerna</w:t>
            </w:r>
            <w:r w:rsidR="00F55F48">
              <w:rPr>
                <w:sz w:val="22"/>
              </w:rPr>
              <w:t>.</w:t>
            </w:r>
            <w:r w:rsidRPr="00DD3AC7">
              <w:rPr>
                <w:sz w:val="22"/>
              </w:rPr>
              <w:t xml:space="preserve"> Begränsa tillträdet till området i god tid med staket eller avspärrningsband eller genom att stänga inträdet.</w:t>
            </w:r>
          </w:p>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planera området där tillställningen hålls så att det kan betjäna det största tillåtna antalet personer, reservera tillräckligt med fritt område och placera de tillfälliga konstruktionerna ändamålsenligt</w:t>
            </w:r>
          </w:p>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planera infart inklusive köer och garderober på ett ändamålsenligt sätt</w:t>
            </w:r>
          </w:p>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planera utrymningsvägarna på ett ändamålsenligt sätt och skylta dem ty</w:t>
            </w:r>
            <w:r w:rsidRPr="00DD3AC7">
              <w:rPr>
                <w:sz w:val="22"/>
              </w:rPr>
              <w:t>d</w:t>
            </w:r>
            <w:r w:rsidRPr="00DD3AC7">
              <w:rPr>
                <w:sz w:val="22"/>
              </w:rPr>
              <w:t>ligt</w:t>
            </w:r>
          </w:p>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planera programpunkterna så att det inte uppstår trängsel</w:t>
            </w:r>
          </w:p>
          <w:p w:rsidR="004D2F56" w:rsidRPr="00DD3AC7" w:rsidRDefault="004D2F56" w:rsidP="007550CF">
            <w:pPr>
              <w:pStyle w:val="Luettelokappale"/>
              <w:numPr>
                <w:ilvl w:val="0"/>
                <w:numId w:val="7"/>
              </w:numPr>
              <w:spacing w:after="0"/>
              <w:jc w:val="both"/>
              <w:rPr>
                <w:rFonts w:cs="Arial"/>
                <w:sz w:val="22"/>
              </w:rPr>
            </w:pPr>
            <w:r w:rsidRPr="00DD3AC7">
              <w:rPr>
                <w:sz w:val="22"/>
              </w:rPr>
              <w:t>placera kravallstaket till exempel framför scenen</w:t>
            </w:r>
          </w:p>
          <w:p w:rsidR="004D2F56" w:rsidRPr="00DD3AC7" w:rsidRDefault="004D2F56" w:rsidP="007550CF">
            <w:pPr>
              <w:pStyle w:val="Luettelokappale"/>
              <w:numPr>
                <w:ilvl w:val="0"/>
                <w:numId w:val="7"/>
              </w:numPr>
              <w:spacing w:after="0"/>
              <w:jc w:val="both"/>
              <w:rPr>
                <w:rFonts w:cs="Arial"/>
                <w:sz w:val="22"/>
              </w:rPr>
            </w:pPr>
            <w:r w:rsidRPr="00DD3AC7">
              <w:rPr>
                <w:sz w:val="22"/>
              </w:rPr>
              <w:t>reservera tillräckligt med personal och yrkeskunniga ordningsvakter</w:t>
            </w:r>
          </w:p>
          <w:p w:rsidR="004D2F56" w:rsidRPr="00DD3AC7" w:rsidRDefault="004D2F56" w:rsidP="007550CF">
            <w:pPr>
              <w:pStyle w:val="Luettelokappale"/>
              <w:numPr>
                <w:ilvl w:val="0"/>
                <w:numId w:val="7"/>
              </w:numPr>
              <w:spacing w:after="0"/>
              <w:jc w:val="both"/>
              <w:rPr>
                <w:rFonts w:eastAsia="Times New Roman" w:cs="Arial"/>
                <w:color w:val="000000"/>
                <w:sz w:val="22"/>
              </w:rPr>
            </w:pPr>
            <w:r w:rsidRPr="00DD3AC7">
              <w:rPr>
                <w:color w:val="000000"/>
                <w:sz w:val="22"/>
              </w:rPr>
              <w:t>utbilda personalen i hur man förebygger folkträngsel</w:t>
            </w:r>
          </w:p>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övervaka kontinuerligt hur publiken rör sig i området, ingrip proaktivt i pr</w:t>
            </w:r>
            <w:r w:rsidRPr="00DD3AC7">
              <w:rPr>
                <w:sz w:val="22"/>
              </w:rPr>
              <w:t>o</w:t>
            </w:r>
            <w:r w:rsidRPr="00DD3AC7">
              <w:rPr>
                <w:sz w:val="22"/>
              </w:rPr>
              <w:t>blem</w:t>
            </w:r>
          </w:p>
          <w:p w:rsidR="004D2F56" w:rsidRPr="00DD3AC7" w:rsidRDefault="004D2F56" w:rsidP="007550CF">
            <w:pPr>
              <w:pStyle w:val="Luettelokappale"/>
              <w:numPr>
                <w:ilvl w:val="0"/>
                <w:numId w:val="7"/>
              </w:numPr>
              <w:spacing w:after="0"/>
              <w:jc w:val="both"/>
              <w:rPr>
                <w:rFonts w:eastAsia="Times New Roman" w:cs="Arial"/>
                <w:color w:val="000000"/>
                <w:sz w:val="22"/>
              </w:rPr>
            </w:pPr>
            <w:r w:rsidRPr="00DD3AC7">
              <w:rPr>
                <w:color w:val="000000"/>
                <w:sz w:val="22"/>
              </w:rPr>
              <w:t xml:space="preserve">tillhandahåll en ljudanläggning eller </w:t>
            </w:r>
            <w:r w:rsidR="00DD3AC7" w:rsidRPr="00DD3AC7">
              <w:rPr>
                <w:color w:val="000000"/>
                <w:sz w:val="22"/>
              </w:rPr>
              <w:t>megafoner som</w:t>
            </w:r>
            <w:r w:rsidRPr="00DD3AC7">
              <w:rPr>
                <w:color w:val="000000"/>
                <w:sz w:val="22"/>
              </w:rPr>
              <w:t xml:space="preserve"> hörs över hela omr</w:t>
            </w:r>
            <w:r w:rsidRPr="00DD3AC7">
              <w:rPr>
                <w:color w:val="000000"/>
                <w:sz w:val="22"/>
              </w:rPr>
              <w:t>å</w:t>
            </w:r>
            <w:r w:rsidRPr="00DD3AC7">
              <w:rPr>
                <w:color w:val="000000"/>
                <w:sz w:val="22"/>
              </w:rPr>
              <w:t>det för att ge instruktioner åt publiken</w:t>
            </w:r>
          </w:p>
          <w:p w:rsidR="004D2F56" w:rsidRPr="00DD3AC7" w:rsidRDefault="004D2F56" w:rsidP="007550CF">
            <w:pPr>
              <w:pStyle w:val="Luettelokappale"/>
              <w:numPr>
                <w:ilvl w:val="0"/>
                <w:numId w:val="7"/>
              </w:numPr>
              <w:spacing w:after="0"/>
              <w:jc w:val="both"/>
              <w:rPr>
                <w:rFonts w:eastAsia="Times New Roman" w:cs="Arial"/>
                <w:sz w:val="22"/>
              </w:rPr>
            </w:pPr>
            <w:r w:rsidRPr="00DD3AC7">
              <w:rPr>
                <w:sz w:val="22"/>
              </w:rPr>
              <w:t>ge publiken anvisningar och handledning med skyltar och högtalarutrop</w:t>
            </w:r>
          </w:p>
          <w:p w:rsidR="004D2F56" w:rsidRPr="00DD3AC7" w:rsidRDefault="004D2F56" w:rsidP="007550CF">
            <w:pPr>
              <w:pStyle w:val="Luettelokappale"/>
              <w:numPr>
                <w:ilvl w:val="0"/>
                <w:numId w:val="7"/>
              </w:numPr>
              <w:spacing w:after="0"/>
              <w:jc w:val="both"/>
              <w:rPr>
                <w:rFonts w:eastAsia="Times New Roman" w:cs="Arial"/>
                <w:color w:val="000000"/>
                <w:sz w:val="22"/>
              </w:rPr>
            </w:pPr>
            <w:r w:rsidRPr="00DD3AC7">
              <w:rPr>
                <w:color w:val="000000"/>
                <w:sz w:val="22"/>
              </w:rPr>
              <w:t>övrigt?</w:t>
            </w:r>
          </w:p>
          <w:p w:rsidR="004D2F56" w:rsidRPr="00DD3AC7" w:rsidRDefault="004D2F56" w:rsidP="007550CF">
            <w:pPr>
              <w:pStyle w:val="Luettelokappale"/>
              <w:spacing w:after="0"/>
              <w:ind w:left="397"/>
              <w:jc w:val="both"/>
              <w:rPr>
                <w:rFonts w:eastAsia="Times New Roman" w:cs="Arial"/>
                <w:color w:val="000000"/>
                <w:sz w:val="22"/>
              </w:rPr>
            </w:pPr>
          </w:p>
        </w:tc>
      </w:tr>
      <w:tr w:rsidR="004D2F56" w:rsidRPr="00DD3AC7" w:rsidTr="004D2F56">
        <w:tc>
          <w:tcPr>
            <w:tcW w:w="1022" w:type="pct"/>
          </w:tcPr>
          <w:p w:rsidR="004D2F56" w:rsidRPr="00DD3AC7" w:rsidRDefault="004D2F56" w:rsidP="007550CF">
            <w:pPr>
              <w:spacing w:line="276" w:lineRule="auto"/>
              <w:jc w:val="both"/>
              <w:rPr>
                <w:rFonts w:cs="Arial"/>
                <w:szCs w:val="24"/>
              </w:rPr>
            </w:pPr>
            <w:r w:rsidRPr="00DD3AC7">
              <w:t>Beredskap</w:t>
            </w:r>
          </w:p>
        </w:tc>
        <w:tc>
          <w:tcPr>
            <w:tcW w:w="3978" w:type="pct"/>
          </w:tcPr>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reservera tillräckligt med personal samt staket och avspärrningsband för att spärra av området och begränsa gång</w:t>
            </w:r>
          </w:p>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reagera omedelbart om en olycka sker, informera publiken och ge anvi</w:t>
            </w:r>
            <w:r w:rsidRPr="00DD3AC7">
              <w:rPr>
                <w:color w:val="000000"/>
                <w:sz w:val="22"/>
              </w:rPr>
              <w:t>s</w:t>
            </w:r>
            <w:r w:rsidRPr="00DD3AC7">
              <w:rPr>
                <w:color w:val="000000"/>
                <w:sz w:val="22"/>
              </w:rPr>
              <w:t>ningar för hur den ska handla</w:t>
            </w:r>
          </w:p>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håll utrymningsvägarna fria från hinder och lätta att öppna</w:t>
            </w:r>
          </w:p>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skylta utrymningsvägarna på ett ändamålsenligt sätt</w:t>
            </w:r>
          </w:p>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utbilda personalen att handla vid folkträngsel</w:t>
            </w:r>
          </w:p>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planera en modell för hur man kallar på hjälp och leder den till platsen, och utbilda personalen i detta</w:t>
            </w:r>
          </w:p>
          <w:p w:rsidR="004D2F56" w:rsidRPr="00DD3AC7" w:rsidRDefault="004D2F56"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övrigt?</w:t>
            </w:r>
          </w:p>
          <w:p w:rsidR="004D2F56" w:rsidRPr="00DD3AC7" w:rsidRDefault="004D2F56" w:rsidP="007550CF">
            <w:pPr>
              <w:pStyle w:val="Luettelokappale"/>
              <w:spacing w:after="0" w:line="276" w:lineRule="auto"/>
              <w:ind w:left="397"/>
              <w:jc w:val="both"/>
              <w:rPr>
                <w:rFonts w:eastAsia="Times New Roman" w:cs="Arial"/>
                <w:color w:val="000000"/>
                <w:sz w:val="22"/>
              </w:rPr>
            </w:pPr>
          </w:p>
        </w:tc>
      </w:tr>
      <w:tr w:rsidR="004D2F56" w:rsidRPr="00DD3AC7" w:rsidTr="004D2F56">
        <w:tc>
          <w:tcPr>
            <w:tcW w:w="1022" w:type="pct"/>
          </w:tcPr>
          <w:p w:rsidR="004D2F56" w:rsidRPr="00DD3AC7" w:rsidRDefault="004D2F56" w:rsidP="007550CF">
            <w:pPr>
              <w:spacing w:line="276" w:lineRule="auto"/>
              <w:jc w:val="both"/>
              <w:rPr>
                <w:rFonts w:cs="Arial"/>
                <w:szCs w:val="24"/>
              </w:rPr>
            </w:pPr>
            <w:r w:rsidRPr="00DD3AC7">
              <w:t>Ansvar</w:t>
            </w:r>
          </w:p>
        </w:tc>
        <w:tc>
          <w:tcPr>
            <w:tcW w:w="3978" w:type="pct"/>
          </w:tcPr>
          <w:p w:rsidR="004D2F56" w:rsidRPr="00DD3AC7" w:rsidRDefault="004D2F56" w:rsidP="007550CF">
            <w:pPr>
              <w:spacing w:line="276" w:lineRule="auto"/>
              <w:jc w:val="both"/>
              <w:rPr>
                <w:rFonts w:eastAsia="Times New Roman" w:cs="Arial"/>
                <w:color w:val="000000"/>
              </w:rPr>
            </w:pPr>
            <w:r w:rsidRPr="00DD3AC7">
              <w:rPr>
                <w:color w:val="000000"/>
              </w:rPr>
              <w:t>Vem har ansvar för att de ovannämnda säkerhetsarrangemangen u</w:t>
            </w:r>
            <w:r w:rsidRPr="00DD3AC7">
              <w:rPr>
                <w:color w:val="000000"/>
              </w:rPr>
              <w:t>t</w:t>
            </w:r>
            <w:r w:rsidRPr="00DD3AC7">
              <w:rPr>
                <w:color w:val="000000"/>
              </w:rPr>
              <w:t>förs? Hur fördelas ansvaret?</w:t>
            </w:r>
          </w:p>
          <w:p w:rsidR="004D2F56" w:rsidRPr="00DD3AC7" w:rsidRDefault="004D2F56" w:rsidP="007550CF">
            <w:pPr>
              <w:spacing w:line="276" w:lineRule="auto"/>
              <w:jc w:val="both"/>
              <w:rPr>
                <w:rFonts w:cs="Arial"/>
                <w:szCs w:val="24"/>
              </w:rPr>
            </w:pPr>
          </w:p>
        </w:tc>
      </w:tr>
    </w:tbl>
    <w:p w:rsidR="00B05850" w:rsidRPr="00DD3AC7" w:rsidRDefault="00B05850" w:rsidP="007550CF">
      <w:pPr>
        <w:jc w:val="both"/>
        <w:rPr>
          <w:rFonts w:cs="Arial"/>
          <w:szCs w:val="24"/>
        </w:rPr>
      </w:pPr>
    </w:p>
    <w:p w:rsidR="0058316B" w:rsidRPr="00DD3AC7" w:rsidRDefault="0058316B" w:rsidP="007550CF">
      <w:pPr>
        <w:jc w:val="both"/>
        <w:rPr>
          <w:rFonts w:cs="Arial"/>
          <w:szCs w:val="24"/>
        </w:rPr>
      </w:pPr>
    </w:p>
    <w:p w:rsidR="005F665E" w:rsidRPr="00DD3AC7" w:rsidRDefault="005F665E" w:rsidP="007550CF">
      <w:pPr>
        <w:jc w:val="both"/>
        <w:rPr>
          <w:rFonts w:cs="Arial"/>
          <w:szCs w:val="24"/>
        </w:rPr>
        <w:sectPr w:rsidR="005F665E" w:rsidRPr="00DD3AC7" w:rsidSect="00620328">
          <w:pgSz w:w="11906" w:h="16838" w:code="9"/>
          <w:pgMar w:top="567" w:right="1134" w:bottom="1134" w:left="1134" w:header="709" w:footer="709" w:gutter="0"/>
          <w:cols w:space="708"/>
          <w:docGrid w:linePitch="360"/>
        </w:sectPr>
      </w:pPr>
    </w:p>
    <w:p w:rsidR="0003640E" w:rsidRPr="00DD3AC7" w:rsidRDefault="009713BD" w:rsidP="007550CF">
      <w:pPr>
        <w:jc w:val="both"/>
        <w:rPr>
          <w:rFonts w:cs="Arial"/>
          <w:b/>
          <w:sz w:val="20"/>
          <w:szCs w:val="20"/>
        </w:rPr>
      </w:pPr>
      <w:r w:rsidRPr="00DD3AC7">
        <w:rPr>
          <w:b/>
          <w:sz w:val="20"/>
        </w:rPr>
        <w:lastRenderedPageBreak/>
        <w:t>Anvisningar för att förebygga folkträngsel</w:t>
      </w:r>
    </w:p>
    <w:p w:rsidR="009713BD" w:rsidRPr="00DD3AC7" w:rsidRDefault="009713BD" w:rsidP="007550CF">
      <w:pPr>
        <w:jc w:val="both"/>
        <w:rPr>
          <w:rFonts w:cs="Arial"/>
          <w:sz w:val="20"/>
          <w:szCs w:val="20"/>
        </w:rPr>
      </w:pPr>
    </w:p>
    <w:p w:rsidR="009713BD" w:rsidRPr="00DD3AC7" w:rsidRDefault="009713BD" w:rsidP="007550CF">
      <w:pPr>
        <w:jc w:val="both"/>
        <w:rPr>
          <w:rFonts w:cs="Arial"/>
          <w:sz w:val="20"/>
          <w:szCs w:val="20"/>
        </w:rPr>
      </w:pPr>
      <w:r w:rsidRPr="00DD3AC7">
        <w:rPr>
          <w:sz w:val="20"/>
        </w:rPr>
        <w:t>Hela personalen måste följa dessa anvisningar och övervaka att publiken följer dem.</w:t>
      </w:r>
    </w:p>
    <w:p w:rsidR="009713BD" w:rsidRPr="00DD3AC7" w:rsidRDefault="009713BD" w:rsidP="007550CF">
      <w:pPr>
        <w:jc w:val="both"/>
        <w:rPr>
          <w:rFonts w:cs="Arial"/>
          <w:sz w:val="20"/>
          <w:szCs w:val="20"/>
        </w:rPr>
      </w:pPr>
    </w:p>
    <w:p w:rsidR="009713BD" w:rsidRPr="00DD3AC7" w:rsidRDefault="009713BD" w:rsidP="007550CF">
      <w:pPr>
        <w:jc w:val="both"/>
        <w:rPr>
          <w:rFonts w:cs="Arial"/>
          <w:sz w:val="20"/>
          <w:szCs w:val="20"/>
        </w:rPr>
      </w:pPr>
      <w:r w:rsidRPr="00DD3AC7">
        <w:rPr>
          <w:sz w:val="20"/>
        </w:rPr>
        <w:t xml:space="preserve">Alla situationer som äventyrar säkerheten och åtgärder på grund av dessa ska anmälas till tillställningens säkerhetschef/arrangör på tfn </w:t>
      </w:r>
      <w:r w:rsidRPr="00DD3AC7">
        <w:rPr>
          <w:rFonts w:cs="Arial"/>
          <w:sz w:val="22"/>
        </w:rPr>
        <w:fldChar w:fldCharType="begin">
          <w:ffData>
            <w:name w:val="Teksti2"/>
            <w:enabled/>
            <w:calcOnExit w:val="0"/>
            <w:textInput/>
          </w:ffData>
        </w:fldChar>
      </w:r>
      <w:r w:rsidR="00620328"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0"/>
        </w:rPr>
        <w:t>. Följ de a</w:t>
      </w:r>
      <w:r w:rsidRPr="00DD3AC7">
        <w:rPr>
          <w:sz w:val="20"/>
        </w:rPr>
        <w:t>n</w:t>
      </w:r>
      <w:r w:rsidRPr="00DD3AC7">
        <w:rPr>
          <w:sz w:val="20"/>
        </w:rPr>
        <w:t>visningar du får.</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1"/>
        </w:numPr>
        <w:spacing w:after="0"/>
        <w:jc w:val="both"/>
        <w:rPr>
          <w:rFonts w:cs="Arial"/>
          <w:szCs w:val="20"/>
        </w:rPr>
      </w:pPr>
      <w:r w:rsidRPr="00DD3AC7">
        <w:t>Försäkra dig om att du känner till det största tillåtna antalet personer i varje område. Iaktta antalet personer och begränsa vid behov tillträdet till området.</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1"/>
        </w:numPr>
        <w:spacing w:after="0"/>
        <w:jc w:val="both"/>
        <w:rPr>
          <w:rFonts w:cs="Arial"/>
          <w:szCs w:val="20"/>
        </w:rPr>
      </w:pPr>
      <w:r w:rsidRPr="00DD3AC7">
        <w:t>Iaktta hur publiken rör sig i området och ingrip proaktivt om du lägger märke till att publiken börjar trängas eller liknande.</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1"/>
        </w:numPr>
        <w:spacing w:after="0"/>
        <w:jc w:val="both"/>
        <w:rPr>
          <w:rFonts w:cs="Arial"/>
          <w:szCs w:val="20"/>
        </w:rPr>
      </w:pPr>
      <w:r w:rsidRPr="00DD3AC7">
        <w:t>Ge publiken anvisningar och handledning i området.</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1"/>
        </w:numPr>
        <w:spacing w:after="0"/>
        <w:jc w:val="both"/>
        <w:rPr>
          <w:rFonts w:cs="Arial"/>
          <w:szCs w:val="20"/>
        </w:rPr>
      </w:pPr>
      <w:r w:rsidRPr="00DD3AC7">
        <w:t>Se till att utrymningsvägar och gångvägar till dem är hinderfria.</w:t>
      </w:r>
    </w:p>
    <w:p w:rsidR="009713BD" w:rsidRPr="00DD3AC7" w:rsidRDefault="009713BD" w:rsidP="007550CF">
      <w:pPr>
        <w:jc w:val="both"/>
        <w:rPr>
          <w:rFonts w:cs="Arial"/>
          <w:sz w:val="20"/>
          <w:szCs w:val="20"/>
        </w:rPr>
      </w:pPr>
    </w:p>
    <w:p w:rsidR="009713BD" w:rsidRPr="00DD3AC7" w:rsidRDefault="00843949" w:rsidP="007550CF">
      <w:pPr>
        <w:jc w:val="both"/>
        <w:rPr>
          <w:rFonts w:cs="Arial"/>
          <w:sz w:val="20"/>
          <w:szCs w:val="20"/>
        </w:rPr>
      </w:pPr>
      <w:r w:rsidRPr="00DD3AC7">
        <w:br w:type="column"/>
      </w:r>
      <w:r w:rsidRPr="00DD3AC7">
        <w:rPr>
          <w:b/>
          <w:sz w:val="20"/>
        </w:rPr>
        <w:lastRenderedPageBreak/>
        <w:t>Vid folkträngsel</w:t>
      </w:r>
    </w:p>
    <w:p w:rsidR="009713BD" w:rsidRPr="00DD3AC7" w:rsidRDefault="009713BD" w:rsidP="007550CF">
      <w:pPr>
        <w:jc w:val="both"/>
        <w:rPr>
          <w:rFonts w:cs="Arial"/>
          <w:sz w:val="20"/>
          <w:szCs w:val="20"/>
        </w:rPr>
      </w:pPr>
    </w:p>
    <w:p w:rsidR="009713BD" w:rsidRPr="00DD3AC7" w:rsidRDefault="009713BD" w:rsidP="007550CF">
      <w:pPr>
        <w:jc w:val="both"/>
        <w:rPr>
          <w:sz w:val="20"/>
        </w:rPr>
      </w:pPr>
      <w:r w:rsidRPr="00DD3AC7">
        <w:rPr>
          <w:sz w:val="20"/>
        </w:rPr>
        <w:t xml:space="preserve">Anmäl folkträngsel till tillställningens säkerhetschef/arrangör på numret  </w:t>
      </w:r>
      <w:r w:rsidRPr="00DD3AC7">
        <w:rPr>
          <w:rFonts w:cs="Arial"/>
          <w:sz w:val="22"/>
        </w:rPr>
        <w:fldChar w:fldCharType="begin">
          <w:ffData>
            <w:name w:val="Teksti2"/>
            <w:enabled/>
            <w:calcOnExit w:val="0"/>
            <w:textInput/>
          </w:ffData>
        </w:fldChar>
      </w:r>
      <w:r w:rsidR="00620328"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w:t>
      </w:r>
      <w:r w:rsidRPr="00DD3AC7">
        <w:rPr>
          <w:sz w:val="20"/>
        </w:rPr>
        <w:t xml:space="preserve"> och följ sedan anvisningarna nedan.</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2"/>
        </w:numPr>
        <w:spacing w:after="0"/>
        <w:jc w:val="both"/>
        <w:rPr>
          <w:rFonts w:cs="Arial"/>
          <w:szCs w:val="20"/>
        </w:rPr>
      </w:pPr>
      <w:r w:rsidRPr="00DD3AC7">
        <w:t>Försök lugna ner publiken.</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2"/>
        </w:numPr>
        <w:spacing w:after="0"/>
        <w:jc w:val="both"/>
        <w:rPr>
          <w:rFonts w:cs="Arial"/>
          <w:szCs w:val="20"/>
        </w:rPr>
      </w:pPr>
      <w:r w:rsidRPr="00DD3AC7">
        <w:t>Styr publiken bort från folkträngseln.</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2"/>
        </w:numPr>
        <w:spacing w:after="0"/>
        <w:jc w:val="both"/>
        <w:rPr>
          <w:rFonts w:cs="Arial"/>
          <w:szCs w:val="20"/>
        </w:rPr>
      </w:pPr>
      <w:r w:rsidRPr="00DD3AC7">
        <w:t>Förbered dig på att evakuera området där tillställningen äger rum.</w:t>
      </w:r>
    </w:p>
    <w:p w:rsidR="009713BD" w:rsidRPr="00DD3AC7" w:rsidRDefault="009713BD" w:rsidP="007550CF">
      <w:pPr>
        <w:jc w:val="both"/>
        <w:rPr>
          <w:rFonts w:cs="Arial"/>
          <w:sz w:val="20"/>
          <w:szCs w:val="20"/>
        </w:rPr>
      </w:pPr>
    </w:p>
    <w:p w:rsidR="009713BD" w:rsidRPr="00DD3AC7" w:rsidRDefault="009713BD" w:rsidP="007550CF">
      <w:pPr>
        <w:pStyle w:val="Luettelokappale"/>
        <w:numPr>
          <w:ilvl w:val="0"/>
          <w:numId w:val="12"/>
        </w:numPr>
        <w:spacing w:after="0"/>
        <w:jc w:val="both"/>
        <w:rPr>
          <w:rFonts w:cs="Arial"/>
          <w:szCs w:val="20"/>
        </w:rPr>
      </w:pPr>
      <w:r w:rsidRPr="00DD3AC7">
        <w:t>Om området eller en del av det måste evakueras, hänvisa publiken till den närmaste utrymningsvägen, om det är säkert.</w:t>
      </w:r>
    </w:p>
    <w:p w:rsidR="009713BD" w:rsidRPr="00DD3AC7" w:rsidRDefault="009713BD" w:rsidP="007550CF">
      <w:pPr>
        <w:jc w:val="both"/>
        <w:rPr>
          <w:rFonts w:cs="Arial"/>
          <w:sz w:val="20"/>
          <w:szCs w:val="20"/>
        </w:rPr>
      </w:pPr>
    </w:p>
    <w:p w:rsidR="009713BD" w:rsidRPr="00DD3AC7" w:rsidRDefault="009713BD" w:rsidP="007550CF">
      <w:pPr>
        <w:jc w:val="both"/>
        <w:rPr>
          <w:rFonts w:cs="Arial"/>
          <w:sz w:val="20"/>
          <w:szCs w:val="20"/>
        </w:rPr>
      </w:pPr>
    </w:p>
    <w:p w:rsidR="009713BD" w:rsidRPr="00DD3AC7" w:rsidRDefault="009713BD" w:rsidP="007550CF">
      <w:pPr>
        <w:jc w:val="both"/>
        <w:rPr>
          <w:rFonts w:cs="Arial"/>
          <w:szCs w:val="24"/>
        </w:rPr>
        <w:sectPr w:rsidR="009713BD" w:rsidRPr="00DD3AC7" w:rsidSect="00620328">
          <w:type w:val="nextColumn"/>
          <w:pgSz w:w="16838" w:h="11906" w:orient="landscape" w:code="9"/>
          <w:pgMar w:top="567" w:right="1134" w:bottom="1134" w:left="1134" w:header="709" w:footer="709" w:gutter="0"/>
          <w:cols w:num="2" w:space="708"/>
          <w:docGrid w:linePitch="360"/>
        </w:sectPr>
      </w:pPr>
    </w:p>
    <w:p w:rsidR="000B2DD3" w:rsidRPr="00DD3AC7" w:rsidRDefault="000B2DD3" w:rsidP="007550CF">
      <w:pPr>
        <w:jc w:val="both"/>
        <w:rPr>
          <w:rFonts w:cs="Arial"/>
          <w:sz w:val="22"/>
        </w:rPr>
      </w:pPr>
    </w:p>
    <w:tbl>
      <w:tblPr>
        <w:tblStyle w:val="TaulukkoRuudukko"/>
        <w:tblpPr w:leftFromText="141" w:rightFromText="141" w:vertAnchor="page" w:horzAnchor="margin" w:tblpY="1292"/>
        <w:tblW w:w="0" w:type="auto"/>
        <w:tblCellMar>
          <w:left w:w="28" w:type="dxa"/>
          <w:right w:w="28" w:type="dxa"/>
        </w:tblCellMar>
        <w:tblLook w:val="04A0" w:firstRow="1" w:lastRow="0" w:firstColumn="1" w:lastColumn="0" w:noHBand="0" w:noVBand="1"/>
      </w:tblPr>
      <w:tblGrid>
        <w:gridCol w:w="2009"/>
        <w:gridCol w:w="7685"/>
      </w:tblGrid>
      <w:tr w:rsidR="00374CEB" w:rsidRPr="00DD3AC7" w:rsidTr="00374CEB">
        <w:tc>
          <w:tcPr>
            <w:tcW w:w="2009" w:type="dxa"/>
            <w:shd w:val="pct15" w:color="auto" w:fill="auto"/>
          </w:tcPr>
          <w:p w:rsidR="00374CEB" w:rsidRPr="00DD3AC7" w:rsidRDefault="00374CEB" w:rsidP="007550CF">
            <w:pPr>
              <w:spacing w:line="276" w:lineRule="auto"/>
              <w:jc w:val="both"/>
              <w:rPr>
                <w:rFonts w:cs="Arial"/>
                <w:b/>
                <w:szCs w:val="24"/>
              </w:rPr>
            </w:pPr>
            <w:r w:rsidRPr="00DD3AC7">
              <w:rPr>
                <w:b/>
              </w:rPr>
              <w:t>Fara/risk</w:t>
            </w:r>
          </w:p>
        </w:tc>
        <w:tc>
          <w:tcPr>
            <w:tcW w:w="7685" w:type="dxa"/>
            <w:shd w:val="pct15" w:color="auto" w:fill="auto"/>
          </w:tcPr>
          <w:p w:rsidR="00374CEB" w:rsidRPr="00DD3AC7" w:rsidRDefault="00374CEB" w:rsidP="007550CF">
            <w:pPr>
              <w:spacing w:line="276" w:lineRule="auto"/>
              <w:jc w:val="both"/>
              <w:rPr>
                <w:rFonts w:cs="Arial"/>
                <w:b/>
                <w:szCs w:val="24"/>
              </w:rPr>
            </w:pPr>
            <w:r w:rsidRPr="00DD3AC7">
              <w:rPr>
                <w:b/>
              </w:rPr>
              <w:t>Störande beteende</w:t>
            </w:r>
          </w:p>
        </w:tc>
      </w:tr>
      <w:tr w:rsidR="00374CEB" w:rsidRPr="00DD3AC7" w:rsidTr="00374CEB">
        <w:tc>
          <w:tcPr>
            <w:tcW w:w="2009" w:type="dxa"/>
          </w:tcPr>
          <w:p w:rsidR="00374CEB" w:rsidRPr="00DD3AC7" w:rsidRDefault="00374CEB" w:rsidP="007550CF">
            <w:pPr>
              <w:spacing w:line="276" w:lineRule="auto"/>
              <w:jc w:val="both"/>
              <w:rPr>
                <w:rFonts w:cs="Arial"/>
                <w:szCs w:val="24"/>
              </w:rPr>
            </w:pPr>
            <w:r w:rsidRPr="00DD3AC7">
              <w:t>Orsaker</w:t>
            </w:r>
          </w:p>
        </w:tc>
        <w:tc>
          <w:tcPr>
            <w:tcW w:w="7685" w:type="dxa"/>
          </w:tcPr>
          <w:p w:rsidR="00374CEB" w:rsidRPr="00DD3AC7" w:rsidRDefault="00374CEB" w:rsidP="007550CF">
            <w:pPr>
              <w:spacing w:line="276" w:lineRule="auto"/>
              <w:jc w:val="both"/>
              <w:rPr>
                <w:rFonts w:cs="Arial"/>
                <w:szCs w:val="24"/>
              </w:rPr>
            </w:pPr>
            <w:r w:rsidRPr="00DD3AC7">
              <w:t>Aggressiv eller berusad kund, dåliga arrangemang på tillställningen (t.ex. köer, dålig planering av området), besvikelse som orsakats av tillställningen, opinionsyttring, annat?</w:t>
            </w:r>
          </w:p>
          <w:p w:rsidR="00374CEB" w:rsidRPr="00DD3AC7" w:rsidRDefault="00374CEB" w:rsidP="007550CF">
            <w:pPr>
              <w:spacing w:line="276" w:lineRule="auto"/>
              <w:jc w:val="both"/>
              <w:rPr>
                <w:rFonts w:cs="Arial"/>
                <w:szCs w:val="24"/>
              </w:rPr>
            </w:pPr>
          </w:p>
        </w:tc>
      </w:tr>
      <w:tr w:rsidR="00374CEB" w:rsidRPr="00DD3AC7" w:rsidTr="00374CEB">
        <w:tc>
          <w:tcPr>
            <w:tcW w:w="2009" w:type="dxa"/>
          </w:tcPr>
          <w:p w:rsidR="00374CEB" w:rsidRPr="00DD3AC7" w:rsidRDefault="00374CEB" w:rsidP="007550CF">
            <w:pPr>
              <w:spacing w:line="276" w:lineRule="auto"/>
              <w:jc w:val="both"/>
              <w:rPr>
                <w:rFonts w:cs="Arial"/>
                <w:szCs w:val="24"/>
              </w:rPr>
            </w:pPr>
            <w:r w:rsidRPr="00DD3AC7">
              <w:t>Följder</w:t>
            </w:r>
          </w:p>
        </w:tc>
        <w:tc>
          <w:tcPr>
            <w:tcW w:w="7685" w:type="dxa"/>
          </w:tcPr>
          <w:p w:rsidR="00374CEB" w:rsidRPr="00DD3AC7" w:rsidRDefault="00374CEB" w:rsidP="007550CF">
            <w:pPr>
              <w:spacing w:line="276" w:lineRule="auto"/>
              <w:jc w:val="both"/>
              <w:rPr>
                <w:rFonts w:eastAsia="Times New Roman" w:cs="Arial"/>
              </w:rPr>
            </w:pPr>
            <w:r w:rsidRPr="00DD3AC7">
              <w:t>Tillställningen avbryts eller tillställningen avbryts tillfälligt, personskador, skador på egendom, anseende, annat?</w:t>
            </w:r>
          </w:p>
          <w:p w:rsidR="00374CEB" w:rsidRPr="00DD3AC7" w:rsidRDefault="00374CEB" w:rsidP="007550CF">
            <w:pPr>
              <w:spacing w:line="276" w:lineRule="auto"/>
              <w:jc w:val="both"/>
              <w:rPr>
                <w:rFonts w:cs="Arial"/>
                <w:szCs w:val="24"/>
              </w:rPr>
            </w:pPr>
          </w:p>
        </w:tc>
      </w:tr>
      <w:tr w:rsidR="00374CEB" w:rsidRPr="00DD3AC7" w:rsidTr="00374CEB">
        <w:tc>
          <w:tcPr>
            <w:tcW w:w="2009" w:type="dxa"/>
          </w:tcPr>
          <w:p w:rsidR="00374CEB" w:rsidRPr="00DD3AC7" w:rsidRDefault="00374CEB" w:rsidP="007550CF">
            <w:pPr>
              <w:spacing w:line="276" w:lineRule="auto"/>
              <w:jc w:val="both"/>
              <w:rPr>
                <w:rFonts w:cs="Arial"/>
                <w:szCs w:val="24"/>
              </w:rPr>
            </w:pPr>
            <w:r w:rsidRPr="00DD3AC7">
              <w:t>Förebyggande åtgärder</w:t>
            </w:r>
          </w:p>
        </w:tc>
        <w:tc>
          <w:tcPr>
            <w:tcW w:w="7685" w:type="dxa"/>
          </w:tcPr>
          <w:p w:rsidR="00374CEB" w:rsidRPr="00DD3AC7" w:rsidRDefault="00374CEB" w:rsidP="007550CF">
            <w:pPr>
              <w:pStyle w:val="Luettelokappale"/>
              <w:numPr>
                <w:ilvl w:val="0"/>
                <w:numId w:val="7"/>
              </w:numPr>
              <w:spacing w:after="0"/>
              <w:jc w:val="both"/>
              <w:rPr>
                <w:rFonts w:cs="Arial"/>
                <w:sz w:val="22"/>
              </w:rPr>
            </w:pPr>
            <w:r w:rsidRPr="00DD3AC7">
              <w:rPr>
                <w:sz w:val="22"/>
              </w:rPr>
              <w:t>planera tillställningen och området där den äger rum omsorgsfullt</w:t>
            </w:r>
          </w:p>
          <w:p w:rsidR="00374CEB" w:rsidRPr="00DD3AC7" w:rsidRDefault="00374CEB" w:rsidP="007550CF">
            <w:pPr>
              <w:pStyle w:val="Luettelokappale"/>
              <w:numPr>
                <w:ilvl w:val="0"/>
                <w:numId w:val="7"/>
              </w:numPr>
              <w:spacing w:after="0"/>
              <w:jc w:val="both"/>
              <w:rPr>
                <w:rFonts w:cs="Arial"/>
                <w:sz w:val="22"/>
              </w:rPr>
            </w:pPr>
            <w:r w:rsidRPr="00DD3AC7">
              <w:rPr>
                <w:sz w:val="22"/>
              </w:rPr>
              <w:t>reservera tillräckligt med personal och yrkeskunniga ordningsvakter</w:t>
            </w:r>
          </w:p>
          <w:p w:rsidR="00374CEB" w:rsidRPr="00DD3AC7" w:rsidRDefault="00374CEB" w:rsidP="007550CF">
            <w:pPr>
              <w:pStyle w:val="Luettelokappale"/>
              <w:numPr>
                <w:ilvl w:val="0"/>
                <w:numId w:val="7"/>
              </w:numPr>
              <w:spacing w:after="0"/>
              <w:jc w:val="both"/>
              <w:rPr>
                <w:rFonts w:cs="Arial"/>
                <w:sz w:val="22"/>
              </w:rPr>
            </w:pPr>
            <w:r w:rsidRPr="00DD3AC7">
              <w:rPr>
                <w:sz w:val="22"/>
              </w:rPr>
              <w:t>utbilda personalen i hur man förebygger störande beteende</w:t>
            </w:r>
          </w:p>
          <w:p w:rsidR="00374CEB" w:rsidRPr="00DD3AC7" w:rsidRDefault="00374CEB" w:rsidP="007550CF">
            <w:pPr>
              <w:pStyle w:val="Luettelokappale"/>
              <w:numPr>
                <w:ilvl w:val="0"/>
                <w:numId w:val="7"/>
              </w:numPr>
              <w:spacing w:after="0"/>
              <w:jc w:val="both"/>
              <w:rPr>
                <w:rFonts w:cs="Arial"/>
                <w:sz w:val="22"/>
              </w:rPr>
            </w:pPr>
            <w:r w:rsidRPr="00DD3AC7">
              <w:rPr>
                <w:sz w:val="22"/>
              </w:rPr>
              <w:t>utför kontroller vid ingångarna och ta bort förbjudna föremål och ämnen</w:t>
            </w:r>
          </w:p>
          <w:p w:rsidR="00374CEB" w:rsidRPr="00DD3AC7" w:rsidRDefault="00374CEB" w:rsidP="007550CF">
            <w:pPr>
              <w:pStyle w:val="Luettelokappale"/>
              <w:numPr>
                <w:ilvl w:val="0"/>
                <w:numId w:val="7"/>
              </w:numPr>
              <w:spacing w:after="0"/>
              <w:jc w:val="both"/>
              <w:rPr>
                <w:rFonts w:cs="Arial"/>
                <w:sz w:val="22"/>
              </w:rPr>
            </w:pPr>
            <w:r w:rsidRPr="00DD3AC7">
              <w:rPr>
                <w:sz w:val="22"/>
              </w:rPr>
              <w:t>övervaka området kontinuerligt och ingrip i förebyggande syfte</w:t>
            </w:r>
          </w:p>
          <w:p w:rsidR="00374CEB" w:rsidRPr="00DD3AC7" w:rsidRDefault="00374CEB" w:rsidP="007550CF">
            <w:pPr>
              <w:pStyle w:val="Luettelokappale"/>
              <w:numPr>
                <w:ilvl w:val="0"/>
                <w:numId w:val="7"/>
              </w:numPr>
              <w:spacing w:after="0"/>
              <w:jc w:val="both"/>
              <w:rPr>
                <w:rFonts w:cs="Arial"/>
                <w:sz w:val="22"/>
              </w:rPr>
            </w:pPr>
            <w:r w:rsidRPr="00DD3AC7">
              <w:rPr>
                <w:sz w:val="22"/>
              </w:rPr>
              <w:t>följ alkoholbestämmelserna och övervaka att de efterföljs</w:t>
            </w:r>
          </w:p>
          <w:p w:rsidR="00374CEB" w:rsidRPr="00DD3AC7" w:rsidRDefault="00374CEB" w:rsidP="007550CF">
            <w:pPr>
              <w:pStyle w:val="Luettelokappale"/>
              <w:numPr>
                <w:ilvl w:val="0"/>
                <w:numId w:val="7"/>
              </w:numPr>
              <w:spacing w:after="0"/>
              <w:jc w:val="both"/>
              <w:rPr>
                <w:rFonts w:cs="Arial"/>
                <w:sz w:val="22"/>
              </w:rPr>
            </w:pPr>
            <w:r w:rsidRPr="00DD3AC7">
              <w:rPr>
                <w:sz w:val="22"/>
              </w:rPr>
              <w:t>övrigt?</w:t>
            </w:r>
          </w:p>
          <w:p w:rsidR="00374CEB" w:rsidRPr="00DD3AC7" w:rsidRDefault="00374CEB" w:rsidP="007550CF">
            <w:pPr>
              <w:jc w:val="both"/>
              <w:rPr>
                <w:rFonts w:cs="Arial"/>
              </w:rPr>
            </w:pPr>
          </w:p>
        </w:tc>
      </w:tr>
      <w:tr w:rsidR="00374CEB" w:rsidRPr="00DD3AC7" w:rsidTr="00374CEB">
        <w:tc>
          <w:tcPr>
            <w:tcW w:w="2009" w:type="dxa"/>
          </w:tcPr>
          <w:p w:rsidR="00374CEB" w:rsidRPr="00DD3AC7" w:rsidRDefault="00374CEB" w:rsidP="007550CF">
            <w:pPr>
              <w:spacing w:line="276" w:lineRule="auto"/>
              <w:jc w:val="both"/>
              <w:rPr>
                <w:rFonts w:cs="Arial"/>
                <w:szCs w:val="24"/>
              </w:rPr>
            </w:pPr>
            <w:r w:rsidRPr="00DD3AC7">
              <w:t>Beredskap</w:t>
            </w:r>
          </w:p>
        </w:tc>
        <w:tc>
          <w:tcPr>
            <w:tcW w:w="7685" w:type="dxa"/>
          </w:tcPr>
          <w:p w:rsidR="00374CEB" w:rsidRPr="00DD3AC7" w:rsidRDefault="00374CEB" w:rsidP="007550CF">
            <w:pPr>
              <w:pStyle w:val="Luettelokappale"/>
              <w:numPr>
                <w:ilvl w:val="0"/>
                <w:numId w:val="7"/>
              </w:numPr>
              <w:spacing w:after="0" w:line="276" w:lineRule="auto"/>
              <w:jc w:val="both"/>
              <w:rPr>
                <w:rFonts w:cs="Arial"/>
                <w:sz w:val="22"/>
              </w:rPr>
            </w:pPr>
            <w:r w:rsidRPr="00DD3AC7">
              <w:rPr>
                <w:sz w:val="22"/>
              </w:rPr>
              <w:t>reservera tillräckligt med personal och yrkeskunniga ordningsvakter</w:t>
            </w:r>
          </w:p>
          <w:p w:rsidR="00374CEB" w:rsidRPr="00DD3AC7" w:rsidRDefault="00374CEB" w:rsidP="007550CF">
            <w:pPr>
              <w:pStyle w:val="Luettelokappale"/>
              <w:numPr>
                <w:ilvl w:val="0"/>
                <w:numId w:val="7"/>
              </w:numPr>
              <w:spacing w:after="0" w:line="276" w:lineRule="auto"/>
              <w:jc w:val="both"/>
              <w:rPr>
                <w:rFonts w:cs="Arial"/>
                <w:sz w:val="22"/>
              </w:rPr>
            </w:pPr>
            <w:r w:rsidRPr="00DD3AC7">
              <w:rPr>
                <w:sz w:val="22"/>
              </w:rPr>
              <w:t>utbilda personalen att handla vid störande beteende</w:t>
            </w:r>
          </w:p>
          <w:p w:rsidR="00374CEB" w:rsidRPr="00DD3AC7" w:rsidRDefault="00374CEB"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planera en modell för hur man kallar på hjälp och leder den till platsen, och utbilda personalen i detta</w:t>
            </w:r>
          </w:p>
          <w:p w:rsidR="00374CEB" w:rsidRPr="00DD3AC7" w:rsidRDefault="00374CEB" w:rsidP="007550CF">
            <w:pPr>
              <w:pStyle w:val="Luettelokappale"/>
              <w:numPr>
                <w:ilvl w:val="0"/>
                <w:numId w:val="7"/>
              </w:numPr>
              <w:spacing w:after="0" w:line="276" w:lineRule="auto"/>
              <w:jc w:val="both"/>
              <w:rPr>
                <w:rFonts w:eastAsia="Times New Roman" w:cs="Arial"/>
                <w:color w:val="000000"/>
                <w:sz w:val="22"/>
              </w:rPr>
            </w:pPr>
            <w:r w:rsidRPr="00DD3AC7">
              <w:rPr>
                <w:color w:val="000000"/>
                <w:sz w:val="22"/>
              </w:rPr>
              <w:t>övrigt?</w:t>
            </w:r>
          </w:p>
          <w:p w:rsidR="00374CEB" w:rsidRPr="00DD3AC7" w:rsidRDefault="00374CEB" w:rsidP="007550CF">
            <w:pPr>
              <w:spacing w:line="276" w:lineRule="auto"/>
              <w:jc w:val="both"/>
              <w:rPr>
                <w:rFonts w:cs="Arial"/>
              </w:rPr>
            </w:pPr>
          </w:p>
        </w:tc>
      </w:tr>
      <w:tr w:rsidR="00374CEB" w:rsidRPr="00DD3AC7" w:rsidTr="00374CEB">
        <w:tc>
          <w:tcPr>
            <w:tcW w:w="2009" w:type="dxa"/>
          </w:tcPr>
          <w:p w:rsidR="00374CEB" w:rsidRPr="00DD3AC7" w:rsidRDefault="00374CEB" w:rsidP="007550CF">
            <w:pPr>
              <w:spacing w:line="276" w:lineRule="auto"/>
              <w:jc w:val="both"/>
              <w:rPr>
                <w:rFonts w:cs="Arial"/>
                <w:szCs w:val="24"/>
              </w:rPr>
            </w:pPr>
            <w:r w:rsidRPr="00DD3AC7">
              <w:t>Ansvar</w:t>
            </w:r>
          </w:p>
        </w:tc>
        <w:tc>
          <w:tcPr>
            <w:tcW w:w="7685" w:type="dxa"/>
          </w:tcPr>
          <w:p w:rsidR="00374CEB" w:rsidRPr="00DD3AC7" w:rsidRDefault="00374CEB" w:rsidP="007550CF">
            <w:pPr>
              <w:spacing w:line="276" w:lineRule="auto"/>
              <w:jc w:val="both"/>
              <w:rPr>
                <w:rFonts w:eastAsia="Times New Roman" w:cs="Arial"/>
                <w:color w:val="000000"/>
              </w:rPr>
            </w:pPr>
            <w:r w:rsidRPr="00DD3AC7">
              <w:rPr>
                <w:color w:val="000000"/>
              </w:rPr>
              <w:t>Vem har ansvar för att de ovannämnda säkerhetsarrangemangen u</w:t>
            </w:r>
            <w:r w:rsidRPr="00DD3AC7">
              <w:rPr>
                <w:color w:val="000000"/>
              </w:rPr>
              <w:t>t</w:t>
            </w:r>
            <w:r w:rsidRPr="00DD3AC7">
              <w:rPr>
                <w:color w:val="000000"/>
              </w:rPr>
              <w:t>förs? Hur fördelas ansvaret?</w:t>
            </w:r>
          </w:p>
          <w:p w:rsidR="002E7D15" w:rsidRPr="00DD3AC7" w:rsidRDefault="002E7D15" w:rsidP="007550CF">
            <w:pPr>
              <w:spacing w:line="276" w:lineRule="auto"/>
              <w:jc w:val="both"/>
              <w:rPr>
                <w:rFonts w:cs="Arial"/>
                <w:szCs w:val="24"/>
              </w:rPr>
            </w:pPr>
          </w:p>
        </w:tc>
      </w:tr>
    </w:tbl>
    <w:p w:rsidR="000B2DD3" w:rsidRPr="00DD3AC7" w:rsidRDefault="000B2DD3" w:rsidP="007550CF">
      <w:pPr>
        <w:jc w:val="both"/>
        <w:rPr>
          <w:rFonts w:cs="Arial"/>
          <w:sz w:val="22"/>
        </w:rPr>
      </w:pPr>
    </w:p>
    <w:p w:rsidR="000B2DD3" w:rsidRPr="00DD3AC7" w:rsidRDefault="000B2DD3" w:rsidP="007550CF">
      <w:pPr>
        <w:jc w:val="both"/>
        <w:rPr>
          <w:rFonts w:cs="Arial"/>
          <w:sz w:val="22"/>
        </w:rPr>
      </w:pPr>
    </w:p>
    <w:p w:rsidR="000B2DD3" w:rsidRPr="00DD3AC7" w:rsidRDefault="000B2DD3" w:rsidP="007550CF">
      <w:pPr>
        <w:jc w:val="both"/>
        <w:rPr>
          <w:rFonts w:cs="Arial"/>
          <w:sz w:val="22"/>
        </w:rPr>
      </w:pPr>
    </w:p>
    <w:p w:rsidR="000B2DD3" w:rsidRPr="00DD3AC7" w:rsidRDefault="000B2DD3" w:rsidP="007550CF">
      <w:pPr>
        <w:jc w:val="both"/>
        <w:rPr>
          <w:rFonts w:cs="Arial"/>
          <w:sz w:val="22"/>
        </w:rPr>
        <w:sectPr w:rsidR="000B2DD3" w:rsidRPr="00DD3AC7" w:rsidSect="00620328">
          <w:type w:val="nextColumn"/>
          <w:pgSz w:w="11906" w:h="16838" w:code="9"/>
          <w:pgMar w:top="567" w:right="1134" w:bottom="1134" w:left="1134" w:header="709" w:footer="709" w:gutter="0"/>
          <w:cols w:space="708"/>
          <w:docGrid w:linePitch="360"/>
        </w:sectPr>
      </w:pPr>
    </w:p>
    <w:p w:rsidR="00F370AF" w:rsidRPr="00DD3AC7" w:rsidRDefault="009713BD" w:rsidP="007550CF">
      <w:pPr>
        <w:jc w:val="both"/>
        <w:rPr>
          <w:rFonts w:cs="Arial"/>
          <w:b/>
          <w:sz w:val="20"/>
          <w:szCs w:val="20"/>
        </w:rPr>
      </w:pPr>
      <w:r w:rsidRPr="00DD3AC7">
        <w:rPr>
          <w:b/>
          <w:sz w:val="20"/>
        </w:rPr>
        <w:lastRenderedPageBreak/>
        <w:t>Anvisningar för att förebygga störande beteende</w:t>
      </w:r>
    </w:p>
    <w:p w:rsidR="00BF2394" w:rsidRPr="00DD3AC7" w:rsidRDefault="00BF2394" w:rsidP="007550CF">
      <w:pPr>
        <w:jc w:val="both"/>
        <w:rPr>
          <w:rFonts w:cs="Arial"/>
          <w:sz w:val="20"/>
          <w:szCs w:val="20"/>
        </w:rPr>
      </w:pPr>
    </w:p>
    <w:p w:rsidR="00C373D1" w:rsidRPr="00DD3AC7" w:rsidRDefault="00C373D1" w:rsidP="007550CF">
      <w:pPr>
        <w:jc w:val="both"/>
        <w:rPr>
          <w:rFonts w:cs="Arial"/>
          <w:sz w:val="20"/>
          <w:szCs w:val="20"/>
        </w:rPr>
      </w:pPr>
      <w:r w:rsidRPr="00DD3AC7">
        <w:rPr>
          <w:sz w:val="20"/>
        </w:rPr>
        <w:t>Hela personalen måste följa dessa anvisningar och övervaka att publiken följer dem.</w:t>
      </w:r>
    </w:p>
    <w:p w:rsidR="00C373D1" w:rsidRPr="00DD3AC7" w:rsidRDefault="00C373D1" w:rsidP="007550CF">
      <w:pPr>
        <w:jc w:val="both"/>
        <w:rPr>
          <w:rFonts w:cs="Arial"/>
          <w:sz w:val="20"/>
          <w:szCs w:val="20"/>
        </w:rPr>
      </w:pPr>
    </w:p>
    <w:p w:rsidR="00BF2394" w:rsidRPr="00DD3AC7" w:rsidRDefault="00C373D1" w:rsidP="007550CF">
      <w:pPr>
        <w:jc w:val="both"/>
        <w:rPr>
          <w:rFonts w:cs="Arial"/>
          <w:sz w:val="20"/>
          <w:szCs w:val="20"/>
        </w:rPr>
      </w:pPr>
      <w:r w:rsidRPr="00DD3AC7">
        <w:t xml:space="preserve">Alla situationer som äventyrar säkerheten och åtgärder på grund av dessa ska anmälas till tillställningens säkerhetschef/arrangör på tfn </w:t>
      </w:r>
      <w:r w:rsidRPr="00DD3AC7">
        <w:rPr>
          <w:rFonts w:cs="Arial"/>
          <w:sz w:val="22"/>
        </w:rPr>
        <w:fldChar w:fldCharType="begin">
          <w:ffData>
            <w:name w:val="Teksti2"/>
            <w:enabled/>
            <w:calcOnExit w:val="0"/>
            <w:textInput/>
          </w:ffData>
        </w:fldChar>
      </w:r>
      <w:r w:rsidR="00B7750C"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t>.</w:t>
      </w:r>
      <w:r w:rsidRPr="00DD3AC7">
        <w:rPr>
          <w:sz w:val="22"/>
        </w:rPr>
        <w:t xml:space="preserve"> </w:t>
      </w:r>
      <w:r w:rsidRPr="00DD3AC7">
        <w:rPr>
          <w:sz w:val="20"/>
        </w:rPr>
        <w:t>Handla enligt de anvisningar du får.</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3"/>
        </w:numPr>
        <w:spacing w:after="0"/>
        <w:ind w:left="360"/>
        <w:jc w:val="both"/>
        <w:rPr>
          <w:rFonts w:cs="Arial"/>
          <w:szCs w:val="20"/>
        </w:rPr>
      </w:pPr>
      <w:r w:rsidRPr="00DD3AC7">
        <w:t>Observera i vilket skick publiken är och eventuella tecken på att störande beteende kan uppstå. Ingrip i förebyggande syfte.</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3"/>
        </w:numPr>
        <w:spacing w:after="0"/>
        <w:ind w:left="360"/>
        <w:jc w:val="both"/>
        <w:rPr>
          <w:rFonts w:cs="Arial"/>
          <w:szCs w:val="20"/>
        </w:rPr>
      </w:pPr>
      <w:r w:rsidRPr="00DD3AC7">
        <w:t>Kontrollera vid ingångarna att publiken inte har med sig förbjudna föremål eller ämnen.</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3"/>
        </w:numPr>
        <w:spacing w:after="0"/>
        <w:ind w:left="360"/>
        <w:jc w:val="both"/>
        <w:rPr>
          <w:rFonts w:cs="Arial"/>
          <w:szCs w:val="20"/>
        </w:rPr>
      </w:pPr>
      <w:r w:rsidRPr="00DD3AC7">
        <w:t>Övervaka att alkoholbestämmelserna efterföljs enligt de anvisningar du fått.</w:t>
      </w:r>
    </w:p>
    <w:p w:rsidR="00C373D1" w:rsidRPr="00DD3AC7" w:rsidRDefault="00C373D1" w:rsidP="007550CF">
      <w:pPr>
        <w:jc w:val="both"/>
        <w:rPr>
          <w:rFonts w:cs="Arial"/>
          <w:sz w:val="20"/>
          <w:szCs w:val="20"/>
        </w:rPr>
      </w:pPr>
    </w:p>
    <w:p w:rsidR="00C373D1" w:rsidRPr="00DD3AC7" w:rsidRDefault="00843949" w:rsidP="007550CF">
      <w:pPr>
        <w:jc w:val="both"/>
        <w:rPr>
          <w:rFonts w:cs="Arial"/>
          <w:b/>
          <w:sz w:val="20"/>
          <w:szCs w:val="20"/>
        </w:rPr>
      </w:pPr>
      <w:r w:rsidRPr="00DD3AC7">
        <w:br w:type="column"/>
      </w:r>
      <w:r w:rsidRPr="00DD3AC7">
        <w:rPr>
          <w:b/>
          <w:sz w:val="20"/>
        </w:rPr>
        <w:lastRenderedPageBreak/>
        <w:t>Vid störande beteende</w:t>
      </w:r>
    </w:p>
    <w:p w:rsidR="00A24840" w:rsidRPr="00DD3AC7" w:rsidRDefault="00A24840" w:rsidP="007550CF">
      <w:pPr>
        <w:jc w:val="both"/>
        <w:rPr>
          <w:rFonts w:cs="Arial"/>
          <w:sz w:val="20"/>
          <w:szCs w:val="20"/>
        </w:rPr>
      </w:pPr>
    </w:p>
    <w:p w:rsidR="00C373D1" w:rsidRPr="00DD3AC7" w:rsidRDefault="00C373D1" w:rsidP="007550CF">
      <w:pPr>
        <w:jc w:val="both"/>
        <w:rPr>
          <w:sz w:val="20"/>
        </w:rPr>
      </w:pPr>
      <w:r w:rsidRPr="00DD3AC7">
        <w:rPr>
          <w:sz w:val="20"/>
        </w:rPr>
        <w:t xml:space="preserve">Anmäl störande beteende till tillställningens säkerhetschef/arrangör på numret  </w:t>
      </w:r>
      <w:r w:rsidRPr="00DD3AC7">
        <w:rPr>
          <w:rFonts w:cs="Arial"/>
          <w:sz w:val="22"/>
        </w:rPr>
        <w:fldChar w:fldCharType="begin">
          <w:ffData>
            <w:name w:val="Teksti2"/>
            <w:enabled/>
            <w:calcOnExit w:val="0"/>
            <w:textInput/>
          </w:ffData>
        </w:fldChar>
      </w:r>
      <w:r w:rsidR="00B7750C"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w:t>
      </w:r>
      <w:r w:rsidRPr="00DD3AC7">
        <w:rPr>
          <w:sz w:val="20"/>
        </w:rPr>
        <w:t xml:space="preserve"> och följ sedan anvisningarna nedan.</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4"/>
        </w:numPr>
        <w:spacing w:after="0"/>
        <w:ind w:left="360"/>
        <w:jc w:val="both"/>
        <w:rPr>
          <w:rFonts w:cs="Arial"/>
          <w:szCs w:val="20"/>
        </w:rPr>
      </w:pPr>
      <w:r w:rsidRPr="00DD3AC7">
        <w:t>Gå inte ensam in i en hotande situation.</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4"/>
        </w:numPr>
        <w:spacing w:after="0"/>
        <w:ind w:left="360"/>
        <w:jc w:val="both"/>
        <w:rPr>
          <w:rFonts w:cs="Arial"/>
          <w:szCs w:val="20"/>
        </w:rPr>
      </w:pPr>
      <w:r w:rsidRPr="00DD3AC7">
        <w:t>Håll ett tillräckligt avstånd till den hotfulla personen.</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4"/>
        </w:numPr>
        <w:spacing w:after="0"/>
        <w:ind w:left="360"/>
        <w:jc w:val="both"/>
        <w:rPr>
          <w:rFonts w:cs="Arial"/>
          <w:szCs w:val="20"/>
        </w:rPr>
      </w:pPr>
      <w:r w:rsidRPr="00DD3AC7">
        <w:t>Tala tydligt och kortfattat till den hotfulla personen, håll med honom eller henne.</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4"/>
        </w:numPr>
        <w:spacing w:after="0"/>
        <w:ind w:left="360"/>
        <w:jc w:val="both"/>
        <w:rPr>
          <w:rFonts w:cs="Arial"/>
          <w:szCs w:val="20"/>
        </w:rPr>
      </w:pPr>
      <w:r w:rsidRPr="00DD3AC7">
        <w:t>Avbryt inte, nervärdera inte, bli inte provocerad till att hota själv</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4"/>
        </w:numPr>
        <w:spacing w:after="0"/>
        <w:ind w:left="360"/>
        <w:jc w:val="both"/>
        <w:rPr>
          <w:rFonts w:cs="Arial"/>
          <w:szCs w:val="20"/>
        </w:rPr>
      </w:pPr>
      <w:r w:rsidRPr="00DD3AC7">
        <w:t>Håll dina händer synliga och undvik att stirra på den hotfulla personen.</w:t>
      </w:r>
    </w:p>
    <w:p w:rsidR="00C373D1" w:rsidRPr="00DD3AC7" w:rsidRDefault="00C373D1" w:rsidP="007550CF">
      <w:pPr>
        <w:jc w:val="both"/>
        <w:rPr>
          <w:rFonts w:cs="Arial"/>
          <w:sz w:val="20"/>
          <w:szCs w:val="20"/>
        </w:rPr>
      </w:pPr>
    </w:p>
    <w:p w:rsidR="00C373D1" w:rsidRPr="00DD3AC7" w:rsidRDefault="00C373D1" w:rsidP="007550CF">
      <w:pPr>
        <w:pStyle w:val="Luettelokappale"/>
        <w:numPr>
          <w:ilvl w:val="0"/>
          <w:numId w:val="14"/>
        </w:numPr>
        <w:spacing w:after="0"/>
        <w:ind w:left="360"/>
        <w:jc w:val="both"/>
        <w:rPr>
          <w:rFonts w:cs="Arial"/>
          <w:szCs w:val="20"/>
        </w:rPr>
      </w:pPr>
      <w:r w:rsidRPr="00DD3AC7">
        <w:t xml:space="preserve">Vänd inte ryggen till den hotfulla personen. </w:t>
      </w:r>
    </w:p>
    <w:p w:rsidR="00901CFF" w:rsidRPr="00DD3AC7" w:rsidRDefault="00901CFF" w:rsidP="007550CF">
      <w:pPr>
        <w:jc w:val="both"/>
        <w:rPr>
          <w:rFonts w:cs="Arial"/>
          <w:sz w:val="20"/>
          <w:szCs w:val="20"/>
        </w:rPr>
      </w:pPr>
    </w:p>
    <w:p w:rsidR="00843949" w:rsidRPr="00DD3AC7" w:rsidRDefault="00901CFF" w:rsidP="007550CF">
      <w:pPr>
        <w:pStyle w:val="Luettelokappale"/>
        <w:numPr>
          <w:ilvl w:val="0"/>
          <w:numId w:val="14"/>
        </w:numPr>
        <w:spacing w:after="0"/>
        <w:ind w:left="360"/>
        <w:jc w:val="both"/>
        <w:rPr>
          <w:rFonts w:cs="Arial"/>
          <w:szCs w:val="20"/>
        </w:rPr>
      </w:pPr>
      <w:r w:rsidRPr="00DD3AC7">
        <w:t>Försök lugna ner situationen.</w:t>
      </w:r>
    </w:p>
    <w:p w:rsidR="00843949" w:rsidRPr="00DD3AC7" w:rsidRDefault="00843949" w:rsidP="007550CF">
      <w:pPr>
        <w:jc w:val="both"/>
        <w:rPr>
          <w:rFonts w:cs="Arial"/>
          <w:sz w:val="20"/>
          <w:szCs w:val="20"/>
        </w:rPr>
      </w:pPr>
    </w:p>
    <w:p w:rsidR="00C373D1" w:rsidRPr="00DD3AC7" w:rsidRDefault="00C373D1" w:rsidP="007550CF">
      <w:pPr>
        <w:jc w:val="both"/>
        <w:rPr>
          <w:rFonts w:cs="Arial"/>
          <w:sz w:val="20"/>
          <w:szCs w:val="20"/>
        </w:rPr>
      </w:pPr>
    </w:p>
    <w:p w:rsidR="00A24840" w:rsidRPr="00DD3AC7" w:rsidRDefault="00A24840" w:rsidP="007550CF">
      <w:pPr>
        <w:jc w:val="both"/>
        <w:rPr>
          <w:rFonts w:cs="Arial"/>
          <w:szCs w:val="24"/>
        </w:rPr>
        <w:sectPr w:rsidR="00A24840" w:rsidRPr="00DD3AC7" w:rsidSect="00620328">
          <w:type w:val="nextColumn"/>
          <w:pgSz w:w="16838" w:h="11906" w:orient="landscape" w:code="9"/>
          <w:pgMar w:top="567" w:right="1134" w:bottom="1134" w:left="1134" w:header="709" w:footer="709" w:gutter="0"/>
          <w:cols w:num="2" w:space="708"/>
          <w:docGrid w:linePitch="360"/>
        </w:sectPr>
      </w:pPr>
    </w:p>
    <w:p w:rsidR="00BF2394" w:rsidRPr="00DD3AC7" w:rsidRDefault="00BF2394" w:rsidP="007550CF">
      <w:pPr>
        <w:jc w:val="both"/>
        <w:rPr>
          <w:rFonts w:cs="Arial"/>
          <w:szCs w:val="24"/>
        </w:rPr>
      </w:pPr>
    </w:p>
    <w:tbl>
      <w:tblPr>
        <w:tblStyle w:val="TaulukkoRuudukko"/>
        <w:tblpPr w:leftFromText="141" w:rightFromText="141" w:vertAnchor="page" w:horzAnchor="margin" w:tblpY="1291"/>
        <w:tblW w:w="0" w:type="auto"/>
        <w:tblLayout w:type="fixed"/>
        <w:tblCellMar>
          <w:left w:w="28" w:type="dxa"/>
          <w:right w:w="28" w:type="dxa"/>
        </w:tblCellMar>
        <w:tblLook w:val="04A0" w:firstRow="1" w:lastRow="0" w:firstColumn="1" w:lastColumn="0" w:noHBand="0" w:noVBand="1"/>
      </w:tblPr>
      <w:tblGrid>
        <w:gridCol w:w="2014"/>
        <w:gridCol w:w="7840"/>
      </w:tblGrid>
      <w:tr w:rsidR="00896140" w:rsidRPr="00DD3AC7" w:rsidTr="005327E7">
        <w:tc>
          <w:tcPr>
            <w:tcW w:w="2014" w:type="dxa"/>
            <w:shd w:val="pct15" w:color="auto" w:fill="auto"/>
          </w:tcPr>
          <w:p w:rsidR="00896140" w:rsidRPr="00DD3AC7" w:rsidRDefault="00896140" w:rsidP="007550CF">
            <w:pPr>
              <w:jc w:val="both"/>
              <w:rPr>
                <w:rFonts w:cs="Arial"/>
                <w:b/>
              </w:rPr>
            </w:pPr>
            <w:r w:rsidRPr="00DD3AC7">
              <w:rPr>
                <w:b/>
              </w:rPr>
              <w:t>Fara/risk</w:t>
            </w:r>
          </w:p>
        </w:tc>
        <w:tc>
          <w:tcPr>
            <w:tcW w:w="7840" w:type="dxa"/>
            <w:shd w:val="pct15" w:color="auto" w:fill="auto"/>
          </w:tcPr>
          <w:p w:rsidR="00896140" w:rsidRPr="00DD3AC7" w:rsidRDefault="00896140" w:rsidP="007550CF">
            <w:pPr>
              <w:jc w:val="both"/>
              <w:rPr>
                <w:rFonts w:cs="Arial"/>
                <w:b/>
              </w:rPr>
            </w:pPr>
            <w:r w:rsidRPr="00DD3AC7">
              <w:rPr>
                <w:b/>
              </w:rPr>
              <w:t>Eldsvåda</w:t>
            </w:r>
          </w:p>
        </w:tc>
      </w:tr>
      <w:tr w:rsidR="00896140" w:rsidRPr="00DD3AC7" w:rsidTr="005327E7">
        <w:tc>
          <w:tcPr>
            <w:tcW w:w="2014" w:type="dxa"/>
          </w:tcPr>
          <w:p w:rsidR="00896140" w:rsidRPr="00DD3AC7" w:rsidRDefault="00896140" w:rsidP="007550CF">
            <w:pPr>
              <w:jc w:val="both"/>
              <w:rPr>
                <w:rFonts w:cs="Arial"/>
              </w:rPr>
            </w:pPr>
            <w:r w:rsidRPr="00DD3AC7">
              <w:t>Orsaker</w:t>
            </w:r>
          </w:p>
        </w:tc>
        <w:tc>
          <w:tcPr>
            <w:tcW w:w="7840" w:type="dxa"/>
          </w:tcPr>
          <w:p w:rsidR="00896140" w:rsidRPr="00DD3AC7" w:rsidRDefault="00896140" w:rsidP="007550CF">
            <w:pPr>
              <w:jc w:val="both"/>
              <w:rPr>
                <w:rFonts w:eastAsia="Times New Roman" w:cs="Arial"/>
              </w:rPr>
            </w:pPr>
            <w:r w:rsidRPr="00DD3AC7">
              <w:t>Trasig eller dammig elapparat, rökning, vandalism, pyrotekniska effekter, eldshow, fyrverkeri, öppen eld, flytgas, brännbara vätskor, levande ljus, annat?</w:t>
            </w:r>
          </w:p>
          <w:p w:rsidR="00896140" w:rsidRPr="00DD3AC7" w:rsidRDefault="00896140" w:rsidP="007550CF">
            <w:pPr>
              <w:jc w:val="both"/>
              <w:rPr>
                <w:rFonts w:eastAsia="Times New Roman" w:cs="Arial"/>
              </w:rPr>
            </w:pPr>
          </w:p>
        </w:tc>
      </w:tr>
      <w:tr w:rsidR="00896140" w:rsidRPr="00DD3AC7" w:rsidTr="005327E7">
        <w:tc>
          <w:tcPr>
            <w:tcW w:w="2014" w:type="dxa"/>
          </w:tcPr>
          <w:p w:rsidR="00896140" w:rsidRPr="00DD3AC7" w:rsidRDefault="00896140" w:rsidP="007550CF">
            <w:pPr>
              <w:jc w:val="both"/>
              <w:rPr>
                <w:rFonts w:cs="Arial"/>
              </w:rPr>
            </w:pPr>
            <w:r w:rsidRPr="00DD3AC7">
              <w:t>Följder</w:t>
            </w:r>
          </w:p>
        </w:tc>
        <w:tc>
          <w:tcPr>
            <w:tcW w:w="7840" w:type="dxa"/>
          </w:tcPr>
          <w:p w:rsidR="00896140" w:rsidRPr="00DD3AC7" w:rsidRDefault="00896140" w:rsidP="007550CF">
            <w:pPr>
              <w:jc w:val="both"/>
              <w:rPr>
                <w:rFonts w:eastAsia="Times New Roman" w:cs="Arial"/>
              </w:rPr>
            </w:pPr>
            <w:r w:rsidRPr="00DD3AC7">
              <w:t xml:space="preserve">Tillställningen avbryts </w:t>
            </w:r>
            <w:r w:rsidR="00F55F48">
              <w:t>helt eller</w:t>
            </w:r>
            <w:r w:rsidRPr="00DD3AC7">
              <w:t xml:space="preserve"> tillfälligt, personskador, skador på ege</w:t>
            </w:r>
            <w:r w:rsidRPr="00DD3AC7">
              <w:t>n</w:t>
            </w:r>
            <w:r w:rsidRPr="00DD3AC7">
              <w:t>dom, anseende, annat?</w:t>
            </w:r>
          </w:p>
          <w:p w:rsidR="00896140" w:rsidRPr="00DD3AC7" w:rsidRDefault="00896140" w:rsidP="007550CF">
            <w:pPr>
              <w:jc w:val="both"/>
              <w:rPr>
                <w:rFonts w:cs="Arial"/>
              </w:rPr>
            </w:pPr>
          </w:p>
        </w:tc>
      </w:tr>
      <w:tr w:rsidR="00896140" w:rsidRPr="00DD3AC7" w:rsidTr="005327E7">
        <w:tc>
          <w:tcPr>
            <w:tcW w:w="2014" w:type="dxa"/>
          </w:tcPr>
          <w:p w:rsidR="00896140" w:rsidRPr="00DD3AC7" w:rsidRDefault="00896140" w:rsidP="007550CF">
            <w:pPr>
              <w:jc w:val="both"/>
              <w:rPr>
                <w:rFonts w:cs="Arial"/>
              </w:rPr>
            </w:pPr>
            <w:r w:rsidRPr="00DD3AC7">
              <w:t>Förebyggande åtgärder</w:t>
            </w:r>
          </w:p>
        </w:tc>
        <w:tc>
          <w:tcPr>
            <w:tcW w:w="7840" w:type="dxa"/>
          </w:tcPr>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kontrollera elapparater och elinstallationer före de tas i bruk, ta ur bruk tr</w:t>
            </w:r>
            <w:r w:rsidRPr="00DD3AC7">
              <w:rPr>
                <w:sz w:val="22"/>
              </w:rPr>
              <w:t>a</w:t>
            </w:r>
            <w:r w:rsidRPr="00DD3AC7">
              <w:rPr>
                <w:sz w:val="22"/>
              </w:rPr>
              <w:t>siga och dammiga apparater</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använd utomhus endast elapparater och ledningar som är avsedda för u</w:t>
            </w:r>
            <w:r w:rsidRPr="00DD3AC7">
              <w:rPr>
                <w:sz w:val="22"/>
              </w:rPr>
              <w:t>t</w:t>
            </w:r>
            <w:r w:rsidRPr="00DD3AC7">
              <w:rPr>
                <w:sz w:val="22"/>
              </w:rPr>
              <w:t>omhusbruk</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tillåt rökning endast på skyltade ställen</w:t>
            </w:r>
            <w:r w:rsidR="009E7CBC">
              <w:rPr>
                <w:sz w:val="22"/>
              </w:rPr>
              <w:t>.</w:t>
            </w:r>
            <w:r w:rsidRPr="00DD3AC7">
              <w:rPr>
                <w:sz w:val="22"/>
              </w:rPr>
              <w:t xml:space="preserve"> Rökning är absolut förbjudet i nä</w:t>
            </w:r>
            <w:r w:rsidRPr="00DD3AC7">
              <w:rPr>
                <w:sz w:val="22"/>
              </w:rPr>
              <w:t>r</w:t>
            </w:r>
            <w:r w:rsidRPr="00DD3AC7">
              <w:rPr>
                <w:sz w:val="22"/>
              </w:rPr>
              <w:t>heten av ställen där flytgas och brännbara vätskor förvaras eller används.</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 xml:space="preserve">förse rökningsställena med askkoppar och tömningskärl av obrännbart material </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placera levande ljus på obrännbara underlag och säkerställ att det inte finns brännbart material i närheten av dem</w:t>
            </w:r>
            <w:r w:rsidR="009E7CBC">
              <w:rPr>
                <w:sz w:val="22"/>
              </w:rPr>
              <w:t>.</w:t>
            </w:r>
            <w:r w:rsidRPr="00DD3AC7">
              <w:rPr>
                <w:sz w:val="22"/>
              </w:rPr>
              <w:t xml:space="preserve"> Var speciellt försiktig vid använ</w:t>
            </w:r>
            <w:r w:rsidRPr="00DD3AC7">
              <w:rPr>
                <w:sz w:val="22"/>
              </w:rPr>
              <w:t>d</w:t>
            </w:r>
            <w:r w:rsidRPr="00DD3AC7">
              <w:rPr>
                <w:sz w:val="22"/>
              </w:rPr>
              <w:t>ningen av levande ljus och övervaka användningen av dem kontinuerligt. Använd endast säkerhetsljus.</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förhandla med markägare och med räddningsmyndigheten om använ</w:t>
            </w:r>
            <w:r w:rsidRPr="00DD3AC7">
              <w:rPr>
                <w:sz w:val="22"/>
              </w:rPr>
              <w:t>d</w:t>
            </w:r>
            <w:r w:rsidRPr="00DD3AC7">
              <w:rPr>
                <w:sz w:val="22"/>
              </w:rPr>
              <w:t>ningen av öppen eld samt planera tillräckliga säkerhetsåtgärder för a</w:t>
            </w:r>
            <w:r w:rsidRPr="00DD3AC7">
              <w:rPr>
                <w:sz w:val="22"/>
              </w:rPr>
              <w:t>n</w:t>
            </w:r>
            <w:r w:rsidRPr="00DD3AC7">
              <w:rPr>
                <w:sz w:val="22"/>
              </w:rPr>
              <w:t>vändningen av öppen eld</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gynna elektricitet vid matlagning och se till att antalet ställen där öppna eldslågor används är så få som möjligt</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försäkra dig om att det inte finns brännbart material i närheten av de ställen där matlagning pågår, kontrollera hur mycket skyddsavstånd varje enskild apparat behöver</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försäkra dig om att inredning och dekorationer är brandsäkra (svårantändlig klass 1 eller motsvarande)</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utför kontinuerlig övervakning i området där tillställningen äger rum</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utbilda personalen i hur man förebygger bränder</w:t>
            </w:r>
          </w:p>
          <w:p w:rsidR="00896140" w:rsidRPr="00DD3AC7" w:rsidRDefault="00896140" w:rsidP="007550CF">
            <w:pPr>
              <w:pStyle w:val="Luettelokappale"/>
              <w:numPr>
                <w:ilvl w:val="0"/>
                <w:numId w:val="7"/>
              </w:numPr>
              <w:spacing w:after="0"/>
              <w:jc w:val="both"/>
              <w:rPr>
                <w:rFonts w:eastAsia="Times New Roman" w:cs="Arial"/>
                <w:sz w:val="22"/>
              </w:rPr>
            </w:pPr>
            <w:r w:rsidRPr="00DD3AC7">
              <w:rPr>
                <w:sz w:val="22"/>
              </w:rPr>
              <w:t>gör en separat anmälan om pyroteknik/eldshow/fyrverkeri och följ säke</w:t>
            </w:r>
            <w:r w:rsidRPr="00DD3AC7">
              <w:rPr>
                <w:sz w:val="22"/>
              </w:rPr>
              <w:t>r</w:t>
            </w:r>
            <w:r w:rsidRPr="00DD3AC7">
              <w:rPr>
                <w:sz w:val="22"/>
              </w:rPr>
              <w:t>hetsåtgärderna i den</w:t>
            </w:r>
          </w:p>
          <w:p w:rsidR="00896140" w:rsidRPr="00DD3AC7" w:rsidRDefault="00896140" w:rsidP="007550CF">
            <w:pPr>
              <w:pStyle w:val="Luettelokappale"/>
              <w:numPr>
                <w:ilvl w:val="0"/>
                <w:numId w:val="7"/>
              </w:numPr>
              <w:spacing w:after="0"/>
              <w:jc w:val="both"/>
              <w:rPr>
                <w:rFonts w:eastAsia="Times New Roman" w:cs="Arial"/>
              </w:rPr>
            </w:pPr>
            <w:r w:rsidRPr="00DD3AC7">
              <w:rPr>
                <w:sz w:val="22"/>
              </w:rPr>
              <w:t>övrigt?</w:t>
            </w:r>
          </w:p>
          <w:p w:rsidR="00896140" w:rsidRPr="00DD3AC7" w:rsidRDefault="00896140" w:rsidP="007550CF">
            <w:pPr>
              <w:jc w:val="both"/>
              <w:rPr>
                <w:rFonts w:eastAsia="Times New Roman" w:cs="Arial"/>
              </w:rPr>
            </w:pPr>
          </w:p>
        </w:tc>
      </w:tr>
      <w:tr w:rsidR="00896140" w:rsidRPr="00DD3AC7" w:rsidTr="005327E7">
        <w:tc>
          <w:tcPr>
            <w:tcW w:w="2014" w:type="dxa"/>
          </w:tcPr>
          <w:p w:rsidR="00896140" w:rsidRPr="00DD3AC7" w:rsidRDefault="00896140" w:rsidP="007550CF">
            <w:pPr>
              <w:jc w:val="both"/>
              <w:rPr>
                <w:rFonts w:cs="Arial"/>
              </w:rPr>
            </w:pPr>
            <w:r w:rsidRPr="00DD3AC7">
              <w:t>Beredskap</w:t>
            </w:r>
          </w:p>
        </w:tc>
        <w:tc>
          <w:tcPr>
            <w:tcW w:w="7840" w:type="dxa"/>
          </w:tcPr>
          <w:p w:rsidR="00896140" w:rsidRPr="00DD3AC7" w:rsidRDefault="00896140" w:rsidP="007550CF">
            <w:pPr>
              <w:pStyle w:val="Luettelokappale"/>
              <w:numPr>
                <w:ilvl w:val="0"/>
                <w:numId w:val="7"/>
              </w:numPr>
              <w:spacing w:after="0"/>
              <w:jc w:val="both"/>
              <w:rPr>
                <w:rFonts w:eastAsia="Times New Roman" w:cs="Arial"/>
                <w:color w:val="000000"/>
                <w:sz w:val="22"/>
              </w:rPr>
            </w:pPr>
            <w:r w:rsidRPr="00DD3AC7">
              <w:rPr>
                <w:color w:val="000000"/>
                <w:sz w:val="22"/>
              </w:rPr>
              <w:t>anskaffa tillräckligtmed utrustning för en första släckningsinsats och placera samt skylta redskapen på ett ändamålsenligt sätt</w:t>
            </w:r>
          </w:p>
          <w:p w:rsidR="00896140" w:rsidRPr="00DD3AC7" w:rsidRDefault="00896140" w:rsidP="007550CF">
            <w:pPr>
              <w:pStyle w:val="Luettelokappale"/>
              <w:numPr>
                <w:ilvl w:val="0"/>
                <w:numId w:val="7"/>
              </w:numPr>
              <w:spacing w:after="0"/>
              <w:jc w:val="both"/>
              <w:rPr>
                <w:rFonts w:eastAsia="Times New Roman" w:cs="Arial"/>
                <w:color w:val="000000"/>
                <w:sz w:val="22"/>
              </w:rPr>
            </w:pPr>
            <w:r w:rsidRPr="00DD3AC7">
              <w:rPr>
                <w:color w:val="000000"/>
                <w:sz w:val="22"/>
              </w:rPr>
              <w:t>håll utgångarna hinderfria och lätta att öppna</w:t>
            </w:r>
          </w:p>
          <w:p w:rsidR="00896140" w:rsidRPr="00DD3AC7" w:rsidRDefault="00896140" w:rsidP="007550CF">
            <w:pPr>
              <w:pStyle w:val="Luettelokappale"/>
              <w:numPr>
                <w:ilvl w:val="0"/>
                <w:numId w:val="7"/>
              </w:numPr>
              <w:spacing w:after="0"/>
              <w:jc w:val="both"/>
              <w:rPr>
                <w:rFonts w:eastAsia="Times New Roman" w:cs="Arial"/>
                <w:color w:val="000000"/>
                <w:sz w:val="22"/>
              </w:rPr>
            </w:pPr>
            <w:r w:rsidRPr="00DD3AC7">
              <w:rPr>
                <w:color w:val="000000"/>
                <w:sz w:val="22"/>
              </w:rPr>
              <w:t>håll branddörrar stängda och förbommade</w:t>
            </w:r>
          </w:p>
          <w:p w:rsidR="00896140" w:rsidRPr="00DD3AC7" w:rsidRDefault="00896140" w:rsidP="007550CF">
            <w:pPr>
              <w:pStyle w:val="Luettelokappale"/>
              <w:numPr>
                <w:ilvl w:val="0"/>
                <w:numId w:val="7"/>
              </w:numPr>
              <w:spacing w:after="0"/>
              <w:jc w:val="both"/>
              <w:rPr>
                <w:rFonts w:eastAsia="Times New Roman" w:cs="Arial"/>
                <w:color w:val="000000"/>
                <w:sz w:val="22"/>
              </w:rPr>
            </w:pPr>
            <w:r w:rsidRPr="00DD3AC7">
              <w:rPr>
                <w:color w:val="000000"/>
                <w:sz w:val="22"/>
              </w:rPr>
              <w:t>se till att räddningsvägarna är hinderfria</w:t>
            </w:r>
          </w:p>
          <w:p w:rsidR="00896140" w:rsidRPr="00DD3AC7" w:rsidRDefault="00896140" w:rsidP="007550CF">
            <w:pPr>
              <w:pStyle w:val="Luettelokappale"/>
              <w:numPr>
                <w:ilvl w:val="0"/>
                <w:numId w:val="7"/>
              </w:numPr>
              <w:spacing w:after="0"/>
              <w:jc w:val="both"/>
              <w:rPr>
                <w:rFonts w:eastAsia="Times New Roman" w:cs="Arial"/>
                <w:color w:val="000000"/>
                <w:sz w:val="22"/>
              </w:rPr>
            </w:pPr>
            <w:r w:rsidRPr="00DD3AC7">
              <w:rPr>
                <w:color w:val="000000"/>
                <w:sz w:val="22"/>
              </w:rPr>
              <w:t>utbilda personalen att handla vid bränder</w:t>
            </w:r>
          </w:p>
          <w:p w:rsidR="00896140" w:rsidRPr="00DD3AC7" w:rsidRDefault="00896140" w:rsidP="007550CF">
            <w:pPr>
              <w:pStyle w:val="Luettelokappale"/>
              <w:numPr>
                <w:ilvl w:val="0"/>
                <w:numId w:val="7"/>
              </w:numPr>
              <w:spacing w:after="0"/>
              <w:jc w:val="both"/>
              <w:rPr>
                <w:rFonts w:eastAsia="Times New Roman" w:cs="Arial"/>
                <w:color w:val="000000"/>
                <w:sz w:val="22"/>
              </w:rPr>
            </w:pPr>
            <w:r w:rsidRPr="00DD3AC7">
              <w:rPr>
                <w:color w:val="000000"/>
                <w:sz w:val="22"/>
              </w:rPr>
              <w:t>planera en modell för hur man kallar på hjälp och leder den till platsen, och utbilda personalen i detta</w:t>
            </w:r>
          </w:p>
          <w:p w:rsidR="00896140" w:rsidRPr="00DD3AC7" w:rsidRDefault="00896140" w:rsidP="007550CF">
            <w:pPr>
              <w:pStyle w:val="Luettelokappale"/>
              <w:numPr>
                <w:ilvl w:val="0"/>
                <w:numId w:val="7"/>
              </w:numPr>
              <w:spacing w:after="0"/>
              <w:jc w:val="both"/>
              <w:rPr>
                <w:rFonts w:eastAsia="Times New Roman" w:cs="Arial"/>
                <w:color w:val="000000"/>
              </w:rPr>
            </w:pPr>
            <w:r w:rsidRPr="00DD3AC7">
              <w:rPr>
                <w:color w:val="000000"/>
                <w:sz w:val="22"/>
              </w:rPr>
              <w:t>övrigt?</w:t>
            </w:r>
          </w:p>
          <w:p w:rsidR="00896140" w:rsidRPr="00DD3AC7" w:rsidRDefault="00896140" w:rsidP="007550CF">
            <w:pPr>
              <w:jc w:val="both"/>
              <w:rPr>
                <w:rFonts w:eastAsia="Times New Roman" w:cs="Arial"/>
                <w:color w:val="000000"/>
              </w:rPr>
            </w:pPr>
          </w:p>
        </w:tc>
      </w:tr>
      <w:tr w:rsidR="00896140" w:rsidRPr="00DD3AC7" w:rsidTr="005327E7">
        <w:tc>
          <w:tcPr>
            <w:tcW w:w="2014" w:type="dxa"/>
          </w:tcPr>
          <w:p w:rsidR="00896140" w:rsidRPr="00DD3AC7" w:rsidRDefault="00896140" w:rsidP="007550CF">
            <w:pPr>
              <w:jc w:val="both"/>
              <w:rPr>
                <w:rFonts w:cs="Arial"/>
              </w:rPr>
            </w:pPr>
            <w:r w:rsidRPr="00DD3AC7">
              <w:t>Ansvar</w:t>
            </w:r>
          </w:p>
        </w:tc>
        <w:tc>
          <w:tcPr>
            <w:tcW w:w="7840" w:type="dxa"/>
          </w:tcPr>
          <w:p w:rsidR="00896140" w:rsidRPr="00DD3AC7" w:rsidRDefault="00896140" w:rsidP="007550CF">
            <w:pPr>
              <w:jc w:val="both"/>
              <w:rPr>
                <w:rFonts w:eastAsia="Times New Roman" w:cs="Arial"/>
                <w:color w:val="000000"/>
              </w:rPr>
            </w:pPr>
            <w:r w:rsidRPr="00DD3AC7">
              <w:rPr>
                <w:color w:val="000000"/>
              </w:rPr>
              <w:t>Vem har ansvar för att de ovannämnda säkerhetsarrangemangen utförs? Hur fördelas ansvaret?</w:t>
            </w:r>
          </w:p>
          <w:p w:rsidR="00896140" w:rsidRPr="00DD3AC7" w:rsidRDefault="00896140" w:rsidP="007550CF">
            <w:pPr>
              <w:jc w:val="both"/>
              <w:rPr>
                <w:rFonts w:eastAsia="Times New Roman" w:cs="Arial"/>
                <w:color w:val="000000"/>
              </w:rPr>
            </w:pPr>
          </w:p>
        </w:tc>
      </w:tr>
    </w:tbl>
    <w:p w:rsidR="00896140" w:rsidRPr="00DD3AC7" w:rsidRDefault="00896140" w:rsidP="007550CF">
      <w:pPr>
        <w:jc w:val="both"/>
        <w:rPr>
          <w:rFonts w:cs="Arial"/>
          <w:szCs w:val="24"/>
        </w:rPr>
      </w:pPr>
    </w:p>
    <w:p w:rsidR="00896140" w:rsidRPr="00DD3AC7" w:rsidRDefault="00896140" w:rsidP="007550CF">
      <w:pPr>
        <w:jc w:val="both"/>
        <w:rPr>
          <w:rFonts w:cs="Arial"/>
          <w:szCs w:val="24"/>
        </w:rPr>
      </w:pPr>
    </w:p>
    <w:p w:rsidR="00BF2394" w:rsidRPr="00DD3AC7" w:rsidRDefault="00BF2394" w:rsidP="007550CF">
      <w:pPr>
        <w:jc w:val="both"/>
        <w:rPr>
          <w:rFonts w:cs="Arial"/>
          <w:szCs w:val="24"/>
        </w:rPr>
      </w:pPr>
    </w:p>
    <w:p w:rsidR="00BF2394" w:rsidRPr="00DD3AC7" w:rsidRDefault="00BF2394" w:rsidP="007550CF">
      <w:pPr>
        <w:spacing w:line="276" w:lineRule="auto"/>
        <w:jc w:val="both"/>
        <w:rPr>
          <w:rFonts w:cs="Arial"/>
          <w:szCs w:val="24"/>
        </w:rPr>
        <w:sectPr w:rsidR="00BF2394" w:rsidRPr="00DD3AC7" w:rsidSect="00620328">
          <w:type w:val="nextColumn"/>
          <w:pgSz w:w="11906" w:h="16838" w:code="9"/>
          <w:pgMar w:top="567" w:right="1134" w:bottom="1134" w:left="1134" w:header="709" w:footer="709" w:gutter="0"/>
          <w:cols w:space="708"/>
          <w:docGrid w:linePitch="360"/>
        </w:sectPr>
      </w:pPr>
    </w:p>
    <w:p w:rsidR="00F370AF" w:rsidRPr="00DD3AC7" w:rsidRDefault="00DB4930" w:rsidP="007550CF">
      <w:pPr>
        <w:jc w:val="both"/>
        <w:rPr>
          <w:rFonts w:cs="Arial"/>
          <w:b/>
          <w:sz w:val="20"/>
          <w:szCs w:val="20"/>
        </w:rPr>
      </w:pPr>
      <w:r w:rsidRPr="00DD3AC7">
        <w:rPr>
          <w:b/>
          <w:sz w:val="20"/>
        </w:rPr>
        <w:lastRenderedPageBreak/>
        <w:t>Anvisningar för att förebygga bränder</w:t>
      </w:r>
    </w:p>
    <w:p w:rsidR="00DB4930" w:rsidRPr="00DD3AC7" w:rsidRDefault="00DB4930" w:rsidP="007550CF">
      <w:pPr>
        <w:jc w:val="both"/>
        <w:rPr>
          <w:rFonts w:cs="Arial"/>
          <w:sz w:val="20"/>
          <w:szCs w:val="20"/>
        </w:rPr>
      </w:pPr>
    </w:p>
    <w:p w:rsidR="00DB4930" w:rsidRPr="00DD3AC7" w:rsidRDefault="00DB4930" w:rsidP="007550CF">
      <w:pPr>
        <w:jc w:val="both"/>
        <w:rPr>
          <w:rFonts w:cs="Arial"/>
          <w:sz w:val="20"/>
          <w:szCs w:val="20"/>
        </w:rPr>
      </w:pPr>
      <w:r w:rsidRPr="00DD3AC7">
        <w:rPr>
          <w:sz w:val="20"/>
        </w:rPr>
        <w:t>Hela personalen måste följa dessa anvisningar och övervaka att publiken följer dem.</w:t>
      </w:r>
    </w:p>
    <w:p w:rsidR="00DB4930" w:rsidRPr="00DD3AC7" w:rsidRDefault="00DB4930" w:rsidP="007550CF">
      <w:pPr>
        <w:jc w:val="both"/>
        <w:rPr>
          <w:rFonts w:cs="Arial"/>
          <w:sz w:val="20"/>
          <w:szCs w:val="20"/>
        </w:rPr>
      </w:pPr>
    </w:p>
    <w:p w:rsidR="00DB4930" w:rsidRPr="00DD3AC7" w:rsidRDefault="00DB4930" w:rsidP="007550CF">
      <w:pPr>
        <w:jc w:val="both"/>
        <w:rPr>
          <w:rFonts w:cs="Arial"/>
          <w:sz w:val="20"/>
          <w:szCs w:val="20"/>
        </w:rPr>
      </w:pPr>
      <w:r w:rsidRPr="00DD3AC7">
        <w:rPr>
          <w:sz w:val="20"/>
        </w:rPr>
        <w:t xml:space="preserve">Alla situationer som äventyrar säkerheten och åtgärder på grund av dessa ska anmälas till tillställningens säkerhetschef/arrangör på tfn </w:t>
      </w:r>
      <w:r w:rsidRPr="00DD3AC7">
        <w:rPr>
          <w:rFonts w:cs="Arial"/>
          <w:sz w:val="20"/>
          <w:szCs w:val="20"/>
        </w:rPr>
        <w:fldChar w:fldCharType="begin">
          <w:ffData>
            <w:name w:val="Teksti2"/>
            <w:enabled/>
            <w:calcOnExit w:val="0"/>
            <w:textInput/>
          </w:ffData>
        </w:fldChar>
      </w:r>
      <w:r w:rsidR="00CD455D"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0"/>
        </w:rPr>
        <w:t>. Handla enligt de anvisningar du får.</w:t>
      </w:r>
    </w:p>
    <w:p w:rsidR="00DB4930" w:rsidRPr="00DD3AC7" w:rsidRDefault="00DB4930" w:rsidP="007550CF">
      <w:pPr>
        <w:jc w:val="both"/>
        <w:rPr>
          <w:rFonts w:cs="Arial"/>
          <w:sz w:val="20"/>
          <w:szCs w:val="20"/>
        </w:rPr>
      </w:pPr>
    </w:p>
    <w:p w:rsidR="00DB4930" w:rsidRPr="00DD3AC7" w:rsidRDefault="00DB4930" w:rsidP="007550CF">
      <w:pPr>
        <w:jc w:val="both"/>
        <w:rPr>
          <w:rFonts w:cs="Arial"/>
          <w:sz w:val="20"/>
          <w:szCs w:val="20"/>
        </w:rPr>
      </w:pPr>
      <w:r w:rsidRPr="00DD3AC7">
        <w:rPr>
          <w:sz w:val="20"/>
        </w:rPr>
        <w:t xml:space="preserve">Kontrollera att </w:t>
      </w:r>
    </w:p>
    <w:p w:rsidR="00DB4930" w:rsidRPr="00DD3AC7" w:rsidRDefault="00DB4930" w:rsidP="007550CF">
      <w:pPr>
        <w:jc w:val="both"/>
        <w:rPr>
          <w:rFonts w:cs="Arial"/>
          <w:sz w:val="20"/>
          <w:szCs w:val="20"/>
        </w:rPr>
      </w:pPr>
    </w:p>
    <w:p w:rsidR="00D92DD5" w:rsidRPr="00DD3AC7" w:rsidRDefault="00DB4930" w:rsidP="007550CF">
      <w:pPr>
        <w:pStyle w:val="Luettelokappale"/>
        <w:numPr>
          <w:ilvl w:val="0"/>
          <w:numId w:val="16"/>
        </w:numPr>
        <w:spacing w:after="0"/>
        <w:ind w:left="360"/>
        <w:jc w:val="both"/>
        <w:rPr>
          <w:rFonts w:cs="Arial"/>
          <w:szCs w:val="20"/>
        </w:rPr>
      </w:pPr>
      <w:r w:rsidRPr="00DD3AC7">
        <w:t>alla elapparater och elinstallationer är i skick. Det är förbjudet att använda trasiga elapparater och elledningar.</w:t>
      </w:r>
    </w:p>
    <w:p w:rsidR="00DB4930" w:rsidRPr="00DD3AC7" w:rsidRDefault="00DB4930" w:rsidP="007550CF">
      <w:pPr>
        <w:pStyle w:val="Luettelokappale"/>
        <w:numPr>
          <w:ilvl w:val="0"/>
          <w:numId w:val="16"/>
        </w:numPr>
        <w:spacing w:after="0"/>
        <w:ind w:left="360"/>
        <w:jc w:val="both"/>
        <w:rPr>
          <w:rFonts w:cs="Arial"/>
          <w:szCs w:val="20"/>
        </w:rPr>
      </w:pPr>
      <w:r w:rsidRPr="00DD3AC7">
        <w:t>endast elapparater och -ledningar som är avsedda för utomhusbruk a</w:t>
      </w:r>
      <w:r w:rsidRPr="00DD3AC7">
        <w:t>n</w:t>
      </w:r>
      <w:r w:rsidRPr="00DD3AC7">
        <w:t>vänds utomhus.</w:t>
      </w:r>
    </w:p>
    <w:p w:rsidR="00DB4930" w:rsidRPr="00DD3AC7" w:rsidRDefault="00DB4930" w:rsidP="007550CF">
      <w:pPr>
        <w:pStyle w:val="Luettelokappale"/>
        <w:numPr>
          <w:ilvl w:val="0"/>
          <w:numId w:val="16"/>
        </w:numPr>
        <w:spacing w:after="0"/>
        <w:ind w:left="360"/>
        <w:jc w:val="both"/>
        <w:rPr>
          <w:rFonts w:cs="Arial"/>
          <w:szCs w:val="20"/>
        </w:rPr>
      </w:pPr>
      <w:r w:rsidRPr="00DD3AC7">
        <w:t>rökning endast äger rum på de skyltade ställena och att alla askkoppar är av obrännbart material</w:t>
      </w:r>
    </w:p>
    <w:p w:rsidR="00DB4930" w:rsidRPr="00DD3AC7" w:rsidRDefault="00D03623" w:rsidP="007550CF">
      <w:pPr>
        <w:pStyle w:val="Luettelokappale"/>
        <w:numPr>
          <w:ilvl w:val="0"/>
          <w:numId w:val="16"/>
        </w:numPr>
        <w:spacing w:after="0"/>
        <w:ind w:left="360"/>
        <w:jc w:val="both"/>
        <w:rPr>
          <w:rFonts w:cs="Arial"/>
          <w:szCs w:val="20"/>
        </w:rPr>
      </w:pPr>
      <w:r w:rsidRPr="00DD3AC7">
        <w:t>levande ljus är placerade på obrännbara underlag och att de övervakas konstant. Alla levande ljus ska vara säkerhetsljus.</w:t>
      </w:r>
    </w:p>
    <w:p w:rsidR="00DB4930" w:rsidRPr="00DD3AC7" w:rsidRDefault="00CF4B62" w:rsidP="007550CF">
      <w:pPr>
        <w:pStyle w:val="Luettelokappale"/>
        <w:numPr>
          <w:ilvl w:val="0"/>
          <w:numId w:val="16"/>
        </w:numPr>
        <w:spacing w:after="0"/>
        <w:ind w:left="360"/>
        <w:jc w:val="both"/>
        <w:rPr>
          <w:rFonts w:cs="Arial"/>
          <w:szCs w:val="20"/>
        </w:rPr>
      </w:pPr>
      <w:r w:rsidRPr="00DD3AC7">
        <w:t>det inte finns brännbart material i närheten av ställen för matlagning och att säkerhetsavstånden för alla apparater efterföljs</w:t>
      </w:r>
    </w:p>
    <w:p w:rsidR="00DB4930" w:rsidRPr="00DD3AC7" w:rsidRDefault="00CF4B62" w:rsidP="007550CF">
      <w:pPr>
        <w:pStyle w:val="Luettelokappale"/>
        <w:numPr>
          <w:ilvl w:val="0"/>
          <w:numId w:val="16"/>
        </w:numPr>
        <w:spacing w:after="0"/>
        <w:ind w:left="360"/>
        <w:jc w:val="both"/>
        <w:rPr>
          <w:rFonts w:cs="Arial"/>
          <w:szCs w:val="20"/>
        </w:rPr>
      </w:pPr>
      <w:r w:rsidRPr="00DD3AC7">
        <w:t>all inredning och alla dekorationer är brandsäkra (antändlighetsklass 1 eller motsvarande). Ta bort inredningsartiklar vilkas brandsäkerhet du inte kan försäkra dig om.</w:t>
      </w:r>
    </w:p>
    <w:p w:rsidR="00DB4930" w:rsidRPr="00DD3AC7" w:rsidRDefault="00CD455D" w:rsidP="007550CF">
      <w:pPr>
        <w:pStyle w:val="Luettelokappale"/>
        <w:numPr>
          <w:ilvl w:val="0"/>
          <w:numId w:val="16"/>
        </w:numPr>
        <w:spacing w:after="0"/>
        <w:ind w:left="360"/>
        <w:jc w:val="both"/>
        <w:rPr>
          <w:rFonts w:cs="Arial"/>
          <w:szCs w:val="20"/>
        </w:rPr>
      </w:pPr>
      <w:r w:rsidRPr="00DD3AC7">
        <w:t>inget brännbart material förvaras intill ytterväggarn i byggnader och ko</w:t>
      </w:r>
      <w:r w:rsidRPr="00DD3AC7">
        <w:t>n</w:t>
      </w:r>
      <w:r w:rsidRPr="00DD3AC7">
        <w:t>struktioner eller under läktare</w:t>
      </w:r>
    </w:p>
    <w:p w:rsidR="00DB4930" w:rsidRPr="00DD3AC7" w:rsidRDefault="00CF27C5" w:rsidP="007550CF">
      <w:pPr>
        <w:pStyle w:val="Luettelokappale"/>
        <w:numPr>
          <w:ilvl w:val="0"/>
          <w:numId w:val="16"/>
        </w:numPr>
        <w:spacing w:after="0"/>
        <w:ind w:left="360"/>
        <w:jc w:val="both"/>
        <w:rPr>
          <w:rFonts w:cs="Arial"/>
          <w:szCs w:val="20"/>
        </w:rPr>
      </w:pPr>
      <w:r w:rsidRPr="00DD3AC7">
        <w:t>det inte finns föremål längs utrymningsvägarna samt att utrymningsvägar och gångvägar är hinderfria</w:t>
      </w:r>
    </w:p>
    <w:p w:rsidR="00DB4930" w:rsidRPr="00DD3AC7" w:rsidRDefault="00CF27C5" w:rsidP="007550CF">
      <w:pPr>
        <w:pStyle w:val="Luettelokappale"/>
        <w:numPr>
          <w:ilvl w:val="0"/>
          <w:numId w:val="16"/>
        </w:numPr>
        <w:spacing w:after="0"/>
        <w:ind w:left="360"/>
        <w:jc w:val="both"/>
        <w:rPr>
          <w:rFonts w:cs="Arial"/>
          <w:szCs w:val="20"/>
        </w:rPr>
      </w:pPr>
      <w:r w:rsidRPr="00DD3AC7">
        <w:t>redskapen för en första släckningsinsats finns, är tillgängliga utan hinder, och skyltade på ett ändamålsenligt sätt</w:t>
      </w:r>
    </w:p>
    <w:p w:rsidR="00DB4930" w:rsidRPr="00DD3AC7" w:rsidRDefault="00CF27C5" w:rsidP="007550CF">
      <w:pPr>
        <w:pStyle w:val="Luettelokappale"/>
        <w:numPr>
          <w:ilvl w:val="0"/>
          <w:numId w:val="16"/>
        </w:numPr>
        <w:spacing w:after="0"/>
        <w:ind w:left="360"/>
        <w:jc w:val="both"/>
        <w:rPr>
          <w:rFonts w:cs="Arial"/>
          <w:szCs w:val="20"/>
        </w:rPr>
      </w:pPr>
      <w:r w:rsidRPr="00DD3AC7">
        <w:t>branddörrar är stängda och förbommade</w:t>
      </w:r>
    </w:p>
    <w:p w:rsidR="00DB4930" w:rsidRPr="00DD3AC7" w:rsidRDefault="00CF27C5" w:rsidP="007550CF">
      <w:pPr>
        <w:pStyle w:val="Luettelokappale"/>
        <w:numPr>
          <w:ilvl w:val="0"/>
          <w:numId w:val="16"/>
        </w:numPr>
        <w:spacing w:after="0"/>
        <w:ind w:left="360"/>
        <w:jc w:val="both"/>
        <w:rPr>
          <w:rFonts w:cs="Arial"/>
          <w:szCs w:val="20"/>
        </w:rPr>
      </w:pPr>
      <w:r w:rsidRPr="00DD3AC7">
        <w:t>räddningsvägarna är hinderfria</w:t>
      </w:r>
    </w:p>
    <w:p w:rsidR="00DB4930" w:rsidRPr="00DD3AC7" w:rsidRDefault="00CF27C5" w:rsidP="007550CF">
      <w:pPr>
        <w:pStyle w:val="Luettelokappale"/>
        <w:numPr>
          <w:ilvl w:val="0"/>
          <w:numId w:val="16"/>
        </w:numPr>
        <w:spacing w:after="0"/>
        <w:ind w:left="360"/>
        <w:jc w:val="both"/>
        <w:rPr>
          <w:rFonts w:cs="Arial"/>
          <w:szCs w:val="20"/>
        </w:rPr>
      </w:pPr>
      <w:r w:rsidRPr="00DD3AC7">
        <w:t>alla flytgasflaskor i området där tillställningen äger rum är kopplade till förbrukningsapparaterna och inga lösa flaskor förvaras i området där til</w:t>
      </w:r>
      <w:r w:rsidRPr="00DD3AC7">
        <w:t>l</w:t>
      </w:r>
      <w:r w:rsidRPr="00DD3AC7">
        <w:t>ställningen äger rum.</w:t>
      </w:r>
    </w:p>
    <w:p w:rsidR="00CD455D" w:rsidRPr="00DD3AC7" w:rsidRDefault="00CD455D" w:rsidP="007550CF">
      <w:pPr>
        <w:jc w:val="both"/>
        <w:rPr>
          <w:b/>
          <w:sz w:val="20"/>
          <w:szCs w:val="20"/>
        </w:rPr>
      </w:pPr>
    </w:p>
    <w:p w:rsidR="009071D5" w:rsidRPr="00DD3AC7" w:rsidRDefault="00CD455D" w:rsidP="007550CF">
      <w:pPr>
        <w:jc w:val="both"/>
        <w:rPr>
          <w:b/>
          <w:sz w:val="20"/>
          <w:szCs w:val="20"/>
        </w:rPr>
      </w:pPr>
      <w:r w:rsidRPr="00DD3AC7">
        <w:br w:type="column"/>
      </w:r>
      <w:r w:rsidRPr="00DD3AC7">
        <w:rPr>
          <w:b/>
          <w:sz w:val="20"/>
        </w:rPr>
        <w:lastRenderedPageBreak/>
        <w:t>Vid brand</w:t>
      </w:r>
    </w:p>
    <w:p w:rsidR="009071D5" w:rsidRPr="00DD3AC7" w:rsidRDefault="009071D5" w:rsidP="007550CF">
      <w:pPr>
        <w:jc w:val="both"/>
        <w:rPr>
          <w:sz w:val="20"/>
          <w:szCs w:val="20"/>
        </w:rPr>
      </w:pPr>
    </w:p>
    <w:p w:rsidR="009071D5" w:rsidRPr="00DD3AC7" w:rsidRDefault="009071D5" w:rsidP="007550CF">
      <w:pPr>
        <w:jc w:val="both"/>
        <w:rPr>
          <w:sz w:val="20"/>
          <w:szCs w:val="20"/>
        </w:rPr>
      </w:pPr>
      <w:r w:rsidRPr="00DD3AC7">
        <w:rPr>
          <w:sz w:val="20"/>
        </w:rPr>
        <w:t xml:space="preserve">Anmäl branden till tillställningens säkerhetschef/arrangör på numret  </w:t>
      </w:r>
      <w:r w:rsidRPr="00DD3AC7">
        <w:rPr>
          <w:rFonts w:cs="Arial"/>
          <w:sz w:val="20"/>
          <w:szCs w:val="20"/>
        </w:rPr>
        <w:fldChar w:fldCharType="begin">
          <w:ffData>
            <w:name w:val="Teksti2"/>
            <w:enabled/>
            <w:calcOnExit w:val="0"/>
            <w:textInput/>
          </w:ffData>
        </w:fldChar>
      </w:r>
      <w:r w:rsidR="00CD455D"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0"/>
        </w:rPr>
        <w:t xml:space="preserve">  och följ sedan anvisningarna nedan.</w:t>
      </w:r>
    </w:p>
    <w:p w:rsidR="009071D5" w:rsidRPr="00DD3AC7" w:rsidRDefault="009071D5" w:rsidP="007550CF">
      <w:pPr>
        <w:jc w:val="both"/>
        <w:rPr>
          <w:sz w:val="20"/>
          <w:szCs w:val="20"/>
        </w:rPr>
      </w:pPr>
    </w:p>
    <w:p w:rsidR="002C3B09" w:rsidRPr="00DD3AC7" w:rsidRDefault="002C3B09" w:rsidP="007550CF">
      <w:pPr>
        <w:jc w:val="both"/>
        <w:rPr>
          <w:b/>
          <w:sz w:val="20"/>
          <w:szCs w:val="20"/>
        </w:rPr>
      </w:pPr>
      <w:r w:rsidRPr="00DD3AC7">
        <w:rPr>
          <w:b/>
          <w:sz w:val="20"/>
        </w:rPr>
        <w:t>Rädda och varna</w:t>
      </w:r>
    </w:p>
    <w:p w:rsidR="002C3B09" w:rsidRPr="00DD3AC7" w:rsidRDefault="002C3B09" w:rsidP="007550CF">
      <w:pPr>
        <w:numPr>
          <w:ilvl w:val="0"/>
          <w:numId w:val="4"/>
        </w:numPr>
        <w:jc w:val="both"/>
        <w:rPr>
          <w:sz w:val="20"/>
          <w:szCs w:val="20"/>
        </w:rPr>
      </w:pPr>
      <w:r w:rsidRPr="00DD3AC7">
        <w:rPr>
          <w:sz w:val="20"/>
        </w:rPr>
        <w:t xml:space="preserve">Håll dig lugn. Handla lugnt och sansat men ändå snabbt. </w:t>
      </w:r>
    </w:p>
    <w:p w:rsidR="002C3B09" w:rsidRPr="00DD3AC7" w:rsidRDefault="002C3B09" w:rsidP="007550CF">
      <w:pPr>
        <w:numPr>
          <w:ilvl w:val="0"/>
          <w:numId w:val="4"/>
        </w:numPr>
        <w:jc w:val="both"/>
        <w:rPr>
          <w:sz w:val="20"/>
          <w:szCs w:val="20"/>
        </w:rPr>
      </w:pPr>
      <w:r w:rsidRPr="00DD3AC7">
        <w:rPr>
          <w:sz w:val="20"/>
        </w:rPr>
        <w:t>Rädda och varna dem som är i omedelbar fara. Utsätt ändå inte dig själv för livsfara.</w:t>
      </w:r>
    </w:p>
    <w:p w:rsidR="002C3B09" w:rsidRPr="00DD3AC7" w:rsidRDefault="002C3B09" w:rsidP="007550CF">
      <w:pPr>
        <w:jc w:val="both"/>
        <w:rPr>
          <w:b/>
          <w:sz w:val="20"/>
          <w:szCs w:val="20"/>
        </w:rPr>
      </w:pPr>
      <w:r w:rsidRPr="00DD3AC7">
        <w:rPr>
          <w:b/>
          <w:sz w:val="20"/>
        </w:rPr>
        <w:t>Släck</w:t>
      </w:r>
    </w:p>
    <w:p w:rsidR="002C3B09" w:rsidRPr="00DD3AC7" w:rsidRDefault="002C3B09" w:rsidP="007550CF">
      <w:pPr>
        <w:numPr>
          <w:ilvl w:val="0"/>
          <w:numId w:val="5"/>
        </w:numPr>
        <w:jc w:val="both"/>
        <w:rPr>
          <w:sz w:val="20"/>
          <w:szCs w:val="20"/>
        </w:rPr>
      </w:pPr>
      <w:r w:rsidRPr="00DD3AC7">
        <w:rPr>
          <w:sz w:val="20"/>
        </w:rPr>
        <w:t xml:space="preserve">Försök släcka branden eller begränsa den genom att använda </w:t>
      </w:r>
      <w:r w:rsidR="008A4DC0">
        <w:rPr>
          <w:sz w:val="20"/>
        </w:rPr>
        <w:t>utrus</w:t>
      </w:r>
      <w:r w:rsidR="008A4DC0">
        <w:rPr>
          <w:sz w:val="20"/>
        </w:rPr>
        <w:t>t</w:t>
      </w:r>
      <w:r w:rsidR="008A4DC0">
        <w:rPr>
          <w:sz w:val="20"/>
        </w:rPr>
        <w:t>ningen</w:t>
      </w:r>
      <w:r w:rsidRPr="00DD3AC7">
        <w:rPr>
          <w:sz w:val="20"/>
        </w:rPr>
        <w:t xml:space="preserve"> för en första släckningsinsats då elden ännu går att kontro</w:t>
      </w:r>
      <w:r w:rsidRPr="00DD3AC7">
        <w:rPr>
          <w:sz w:val="20"/>
        </w:rPr>
        <w:t>l</w:t>
      </w:r>
      <w:r w:rsidRPr="00DD3AC7">
        <w:rPr>
          <w:sz w:val="20"/>
        </w:rPr>
        <w:t>lera.</w:t>
      </w:r>
    </w:p>
    <w:p w:rsidR="002C3B09" w:rsidRPr="00DD3AC7" w:rsidRDefault="002C3B09" w:rsidP="007550CF">
      <w:pPr>
        <w:numPr>
          <w:ilvl w:val="0"/>
          <w:numId w:val="5"/>
        </w:numPr>
        <w:jc w:val="both"/>
        <w:rPr>
          <w:sz w:val="20"/>
          <w:szCs w:val="20"/>
        </w:rPr>
      </w:pPr>
      <w:r w:rsidRPr="00DD3AC7">
        <w:rPr>
          <w:sz w:val="20"/>
        </w:rPr>
        <w:t>Släck inte en fettbrand med vatten, fettbränder sprider sig explosion</w:t>
      </w:r>
      <w:r w:rsidRPr="00DD3AC7">
        <w:rPr>
          <w:sz w:val="20"/>
        </w:rPr>
        <w:t>s</w:t>
      </w:r>
      <w:r w:rsidRPr="00DD3AC7">
        <w:rPr>
          <w:sz w:val="20"/>
        </w:rPr>
        <w:t>artat redan av en liten mängd vatten.</w:t>
      </w:r>
    </w:p>
    <w:p w:rsidR="002C3B09" w:rsidRPr="00DD3AC7" w:rsidRDefault="002C3B09" w:rsidP="007550CF">
      <w:pPr>
        <w:numPr>
          <w:ilvl w:val="0"/>
          <w:numId w:val="5"/>
        </w:numPr>
        <w:jc w:val="both"/>
        <w:rPr>
          <w:sz w:val="20"/>
          <w:szCs w:val="20"/>
        </w:rPr>
      </w:pPr>
      <w:r w:rsidRPr="00DD3AC7">
        <w:rPr>
          <w:sz w:val="20"/>
        </w:rPr>
        <w:t>Undvik att andas in rökgaser. Närma dig eldsvådan först då släc</w:t>
      </w:r>
      <w:r w:rsidRPr="00DD3AC7">
        <w:rPr>
          <w:sz w:val="20"/>
        </w:rPr>
        <w:t>k</w:t>
      </w:r>
      <w:r w:rsidRPr="00DD3AC7">
        <w:rPr>
          <w:sz w:val="20"/>
        </w:rPr>
        <w:t>ningsutrustningen är redo att användas.</w:t>
      </w:r>
    </w:p>
    <w:p w:rsidR="002C3B09" w:rsidRPr="00DD3AC7" w:rsidRDefault="002C3B09" w:rsidP="007550CF">
      <w:pPr>
        <w:numPr>
          <w:ilvl w:val="0"/>
          <w:numId w:val="5"/>
        </w:numPr>
        <w:jc w:val="both"/>
        <w:rPr>
          <w:sz w:val="20"/>
          <w:szCs w:val="20"/>
        </w:rPr>
      </w:pPr>
      <w:r w:rsidRPr="00DD3AC7">
        <w:rPr>
          <w:sz w:val="20"/>
        </w:rPr>
        <w:t>Om elden inte går att släcka tryggt, försök begränsa branden genom att stänga dörren. Äventyra inte ditt eget liv. Om dörren till det bri</w:t>
      </w:r>
      <w:r w:rsidRPr="00DD3AC7">
        <w:rPr>
          <w:sz w:val="20"/>
        </w:rPr>
        <w:t>n</w:t>
      </w:r>
      <w:r w:rsidRPr="00DD3AC7">
        <w:rPr>
          <w:sz w:val="20"/>
        </w:rPr>
        <w:t>nande rummet är stängd och handtaget eller dörren het, öppna inte dörren.</w:t>
      </w:r>
    </w:p>
    <w:p w:rsidR="002C3B09" w:rsidRPr="00DD3AC7" w:rsidRDefault="002C3B09" w:rsidP="007550CF">
      <w:pPr>
        <w:jc w:val="both"/>
        <w:rPr>
          <w:b/>
          <w:sz w:val="20"/>
          <w:szCs w:val="20"/>
        </w:rPr>
      </w:pPr>
      <w:r w:rsidRPr="00DD3AC7">
        <w:rPr>
          <w:b/>
          <w:sz w:val="20"/>
        </w:rPr>
        <w:t xml:space="preserve">Gör en </w:t>
      </w:r>
      <w:r w:rsidR="00DD3AC7" w:rsidRPr="00DD3AC7">
        <w:rPr>
          <w:b/>
          <w:sz w:val="20"/>
        </w:rPr>
        <w:t xml:space="preserve">nödanmälan </w:t>
      </w:r>
      <w:r w:rsidR="00DD3AC7" w:rsidRPr="00DD3AC7">
        <w:rPr>
          <w:sz w:val="20"/>
        </w:rPr>
        <w:t>genom</w:t>
      </w:r>
      <w:r w:rsidRPr="00DD3AC7">
        <w:rPr>
          <w:sz w:val="20"/>
        </w:rPr>
        <w:t xml:space="preserve"> att ringa nödnumret 112. </w:t>
      </w:r>
    </w:p>
    <w:p w:rsidR="002C3B09" w:rsidRPr="00DD3AC7" w:rsidRDefault="002C3B09" w:rsidP="007550CF">
      <w:pPr>
        <w:numPr>
          <w:ilvl w:val="0"/>
          <w:numId w:val="6"/>
        </w:numPr>
        <w:jc w:val="both"/>
        <w:rPr>
          <w:sz w:val="20"/>
          <w:szCs w:val="20"/>
        </w:rPr>
      </w:pPr>
      <w:r w:rsidRPr="00DD3AC7">
        <w:rPr>
          <w:sz w:val="20"/>
        </w:rPr>
        <w:t>Kom ihåg! Rök dödar! Dröj alltså inte kvar i ett brinnande rum. Ta dig aldrig ut i ett rökfyllt rum.</w:t>
      </w:r>
    </w:p>
    <w:p w:rsidR="002C3B09" w:rsidRPr="00DD3AC7" w:rsidRDefault="00DD3AC7" w:rsidP="007550CF">
      <w:pPr>
        <w:jc w:val="both"/>
        <w:rPr>
          <w:b/>
          <w:sz w:val="20"/>
          <w:szCs w:val="20"/>
        </w:rPr>
      </w:pPr>
      <w:r w:rsidRPr="00DD3AC7">
        <w:rPr>
          <w:b/>
          <w:sz w:val="20"/>
        </w:rPr>
        <w:t xml:space="preserve">Hindra </w:t>
      </w:r>
      <w:r w:rsidRPr="00DD3AC7">
        <w:rPr>
          <w:sz w:val="20"/>
        </w:rPr>
        <w:t>att</w:t>
      </w:r>
      <w:r w:rsidR="002C3B09" w:rsidRPr="00DD3AC7">
        <w:rPr>
          <w:sz w:val="20"/>
        </w:rPr>
        <w:t xml:space="preserve"> branden sprids genom att stänga dörrar, fönster och luftkonditio</w:t>
      </w:r>
      <w:r w:rsidR="002C3B09" w:rsidRPr="00DD3AC7">
        <w:rPr>
          <w:sz w:val="20"/>
        </w:rPr>
        <w:t>n</w:t>
      </w:r>
      <w:r w:rsidR="002C3B09" w:rsidRPr="00DD3AC7">
        <w:rPr>
          <w:sz w:val="20"/>
        </w:rPr>
        <w:t>ering.</w:t>
      </w:r>
    </w:p>
    <w:p w:rsidR="002C3B09" w:rsidRPr="00DD3AC7" w:rsidRDefault="002C3B09" w:rsidP="007550CF">
      <w:pPr>
        <w:jc w:val="both"/>
        <w:rPr>
          <w:b/>
          <w:sz w:val="20"/>
          <w:szCs w:val="20"/>
        </w:rPr>
      </w:pPr>
      <w:r w:rsidRPr="00DD3AC7">
        <w:t>Visa räddningspersonalen till olycksplatsen.</w:t>
      </w:r>
      <w:r w:rsidRPr="00DD3AC7">
        <w:rPr>
          <w:sz w:val="20"/>
        </w:rPr>
        <w:t xml:space="preserve"> </w:t>
      </w:r>
    </w:p>
    <w:p w:rsidR="002C3B09" w:rsidRPr="00DD3AC7" w:rsidRDefault="002C3B09" w:rsidP="007550CF">
      <w:pPr>
        <w:jc w:val="both"/>
        <w:rPr>
          <w:sz w:val="20"/>
          <w:szCs w:val="20"/>
        </w:rPr>
      </w:pPr>
    </w:p>
    <w:p w:rsidR="00DB4930" w:rsidRPr="00DD3AC7" w:rsidRDefault="002C3B09" w:rsidP="007550CF">
      <w:pPr>
        <w:jc w:val="both"/>
        <w:rPr>
          <w:rFonts w:cs="Arial"/>
          <w:sz w:val="20"/>
          <w:szCs w:val="20"/>
        </w:rPr>
      </w:pPr>
      <w:r w:rsidRPr="00DD3AC7">
        <w:rPr>
          <w:sz w:val="20"/>
        </w:rPr>
        <w:t>Ordningen kan variera enligt situationen!</w:t>
      </w:r>
    </w:p>
    <w:p w:rsidR="00DB4930" w:rsidRPr="00DD3AC7" w:rsidRDefault="00DB4930" w:rsidP="007550CF">
      <w:pPr>
        <w:jc w:val="both"/>
        <w:rPr>
          <w:rFonts w:cs="Arial"/>
          <w:sz w:val="20"/>
          <w:szCs w:val="20"/>
        </w:rPr>
      </w:pPr>
    </w:p>
    <w:p w:rsidR="00DB4930" w:rsidRPr="00DD3AC7" w:rsidRDefault="00DB4930" w:rsidP="007550CF">
      <w:pPr>
        <w:jc w:val="both"/>
        <w:rPr>
          <w:rFonts w:cs="Arial"/>
          <w:sz w:val="20"/>
          <w:szCs w:val="20"/>
        </w:rPr>
      </w:pPr>
    </w:p>
    <w:p w:rsidR="002C3B09" w:rsidRPr="00DD3AC7" w:rsidRDefault="002C3B09" w:rsidP="007550CF">
      <w:pPr>
        <w:jc w:val="both"/>
        <w:rPr>
          <w:b/>
          <w:color w:val="FF0000"/>
          <w:sz w:val="20"/>
          <w:szCs w:val="20"/>
        </w:rPr>
      </w:pPr>
      <w:r w:rsidRPr="00DD3AC7">
        <w:rPr>
          <w:b/>
          <w:sz w:val="20"/>
        </w:rPr>
        <w:t xml:space="preserve">NÖDNUMRET </w:t>
      </w:r>
      <w:r w:rsidRPr="00DD3AC7">
        <w:rPr>
          <w:b/>
          <w:color w:val="FF0000"/>
          <w:sz w:val="32"/>
        </w:rPr>
        <w:t>112</w:t>
      </w:r>
    </w:p>
    <w:p w:rsidR="002C3B09" w:rsidRPr="00DD3AC7" w:rsidRDefault="002C3B09" w:rsidP="007550CF">
      <w:pPr>
        <w:jc w:val="both"/>
        <w:rPr>
          <w:sz w:val="20"/>
          <w:szCs w:val="20"/>
        </w:rPr>
      </w:pPr>
      <w:r w:rsidRPr="00DD3AC7">
        <w:rPr>
          <w:sz w:val="20"/>
        </w:rPr>
        <w:t>1. RING NÖDSAMTALET TILL 112 SJÄLV, OM DU KAN</w:t>
      </w:r>
    </w:p>
    <w:p w:rsidR="002C3B09" w:rsidRPr="00DD3AC7" w:rsidRDefault="002C3B09" w:rsidP="007550CF">
      <w:pPr>
        <w:jc w:val="both"/>
        <w:rPr>
          <w:sz w:val="20"/>
          <w:szCs w:val="20"/>
        </w:rPr>
      </w:pPr>
      <w:r w:rsidRPr="00DD3AC7">
        <w:rPr>
          <w:sz w:val="20"/>
        </w:rPr>
        <w:t>2. BERÄTTA VAD SOM HAR HÄNT</w:t>
      </w:r>
    </w:p>
    <w:p w:rsidR="002C3B09" w:rsidRPr="00DD3AC7" w:rsidRDefault="002C3B09" w:rsidP="007550CF">
      <w:pPr>
        <w:jc w:val="both"/>
        <w:rPr>
          <w:sz w:val="20"/>
          <w:szCs w:val="20"/>
        </w:rPr>
      </w:pPr>
      <w:r w:rsidRPr="00DD3AC7">
        <w:rPr>
          <w:sz w:val="20"/>
        </w:rPr>
        <w:t xml:space="preserve">3. ANGE EXAKT ADRESS OCH KOMMUN </w:t>
      </w:r>
      <w:r w:rsidRPr="00DD3AC7">
        <w:rPr>
          <w:rFonts w:cs="Arial"/>
          <w:sz w:val="20"/>
          <w:szCs w:val="20"/>
        </w:rPr>
        <w:fldChar w:fldCharType="begin">
          <w:ffData>
            <w:name w:val="Teksti2"/>
            <w:enabled/>
            <w:calcOnExit w:val="0"/>
            <w:textInput/>
          </w:ffData>
        </w:fldChar>
      </w:r>
      <w:r w:rsidR="00D92DD5"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2C3B09" w:rsidRPr="00DD3AC7" w:rsidRDefault="002C3B09" w:rsidP="007550CF">
      <w:pPr>
        <w:jc w:val="both"/>
        <w:rPr>
          <w:sz w:val="20"/>
          <w:szCs w:val="20"/>
        </w:rPr>
      </w:pPr>
      <w:r w:rsidRPr="00DD3AC7">
        <w:rPr>
          <w:sz w:val="20"/>
        </w:rPr>
        <w:t>4. SVARA PÅ FRÅGORNA SOM DU FÅR</w:t>
      </w:r>
    </w:p>
    <w:p w:rsidR="002C3B09" w:rsidRPr="00DD3AC7" w:rsidRDefault="002C3B09" w:rsidP="007550CF">
      <w:pPr>
        <w:jc w:val="both"/>
        <w:rPr>
          <w:sz w:val="20"/>
          <w:szCs w:val="20"/>
        </w:rPr>
      </w:pPr>
      <w:r w:rsidRPr="00DD3AC7">
        <w:rPr>
          <w:sz w:val="20"/>
        </w:rPr>
        <w:t>5. FÖLJ ANVISNINGARNA</w:t>
      </w:r>
    </w:p>
    <w:p w:rsidR="002C3B09" w:rsidRPr="00DD3AC7" w:rsidRDefault="002C3B09" w:rsidP="007550CF">
      <w:pPr>
        <w:jc w:val="both"/>
        <w:rPr>
          <w:sz w:val="20"/>
          <w:szCs w:val="20"/>
        </w:rPr>
      </w:pPr>
      <w:r w:rsidRPr="00DD3AC7">
        <w:rPr>
          <w:sz w:val="20"/>
        </w:rPr>
        <w:t>6. AVSLUTA INTE SAMTALET INNAN DU FÅR LOV</w:t>
      </w:r>
    </w:p>
    <w:p w:rsidR="002C3B09" w:rsidRPr="00DD3AC7" w:rsidRDefault="002C3B09" w:rsidP="007550CF">
      <w:pPr>
        <w:jc w:val="both"/>
        <w:rPr>
          <w:sz w:val="20"/>
          <w:szCs w:val="20"/>
        </w:rPr>
      </w:pPr>
    </w:p>
    <w:p w:rsidR="00DB4930" w:rsidRPr="00DD3AC7" w:rsidRDefault="002C3B09" w:rsidP="007550CF">
      <w:pPr>
        <w:jc w:val="both"/>
        <w:rPr>
          <w:rFonts w:cs="Arial"/>
          <w:sz w:val="20"/>
          <w:szCs w:val="20"/>
        </w:rPr>
      </w:pPr>
      <w:r w:rsidRPr="00DD3AC7">
        <w:rPr>
          <w:sz w:val="20"/>
        </w:rPr>
        <w:t>Visa hjälpen vägen till platsen. Ring på nytt om situationen förändras.</w:t>
      </w:r>
    </w:p>
    <w:p w:rsidR="00A24840" w:rsidRPr="00DD3AC7" w:rsidRDefault="00A24840" w:rsidP="007550CF">
      <w:pPr>
        <w:jc w:val="both"/>
        <w:rPr>
          <w:rFonts w:cs="Arial"/>
          <w:sz w:val="20"/>
          <w:szCs w:val="20"/>
        </w:rPr>
      </w:pPr>
    </w:p>
    <w:p w:rsidR="00A24840" w:rsidRPr="00DD3AC7" w:rsidRDefault="00A24840" w:rsidP="007550CF">
      <w:pPr>
        <w:jc w:val="both"/>
        <w:rPr>
          <w:rFonts w:cs="Arial"/>
          <w:szCs w:val="24"/>
        </w:rPr>
        <w:sectPr w:rsidR="00A24840" w:rsidRPr="00DD3AC7" w:rsidSect="00620328">
          <w:type w:val="nextColumn"/>
          <w:pgSz w:w="16838" w:h="11906" w:orient="landscape" w:code="9"/>
          <w:pgMar w:top="567" w:right="1134" w:bottom="1134" w:left="1134" w:header="709" w:footer="709" w:gutter="0"/>
          <w:cols w:num="2" w:space="708"/>
          <w:docGrid w:linePitch="360"/>
        </w:sectPr>
      </w:pPr>
    </w:p>
    <w:tbl>
      <w:tblPr>
        <w:tblStyle w:val="TaulukkoRuudukko"/>
        <w:tblpPr w:leftFromText="141" w:rightFromText="141" w:vertAnchor="page" w:horzAnchor="margin" w:tblpY="1184"/>
        <w:tblW w:w="0" w:type="auto"/>
        <w:tblCellMar>
          <w:left w:w="28" w:type="dxa"/>
          <w:right w:w="28" w:type="dxa"/>
        </w:tblCellMar>
        <w:tblLook w:val="04A0" w:firstRow="1" w:lastRow="0" w:firstColumn="1" w:lastColumn="0" w:noHBand="0" w:noVBand="1"/>
      </w:tblPr>
      <w:tblGrid>
        <w:gridCol w:w="1901"/>
        <w:gridCol w:w="7793"/>
      </w:tblGrid>
      <w:tr w:rsidR="00374CEB" w:rsidRPr="00DD3AC7" w:rsidTr="004D2F56">
        <w:tc>
          <w:tcPr>
            <w:tcW w:w="1901" w:type="dxa"/>
            <w:shd w:val="pct15" w:color="auto" w:fill="auto"/>
          </w:tcPr>
          <w:p w:rsidR="00374CEB" w:rsidRPr="00DD3AC7" w:rsidRDefault="00374CEB" w:rsidP="007550CF">
            <w:pPr>
              <w:spacing w:line="276" w:lineRule="auto"/>
              <w:jc w:val="both"/>
              <w:rPr>
                <w:rFonts w:cs="Arial"/>
                <w:b/>
                <w:szCs w:val="24"/>
              </w:rPr>
            </w:pPr>
            <w:r w:rsidRPr="00DD3AC7">
              <w:rPr>
                <w:b/>
              </w:rPr>
              <w:lastRenderedPageBreak/>
              <w:t>Fara/risk</w:t>
            </w:r>
          </w:p>
        </w:tc>
        <w:tc>
          <w:tcPr>
            <w:tcW w:w="7793" w:type="dxa"/>
            <w:shd w:val="pct15" w:color="auto" w:fill="auto"/>
          </w:tcPr>
          <w:p w:rsidR="00374CEB" w:rsidRPr="00DD3AC7" w:rsidRDefault="00374CEB" w:rsidP="007550CF">
            <w:pPr>
              <w:spacing w:line="276" w:lineRule="auto"/>
              <w:jc w:val="both"/>
              <w:rPr>
                <w:rFonts w:cs="Arial"/>
                <w:b/>
                <w:szCs w:val="24"/>
              </w:rPr>
            </w:pPr>
            <w:r w:rsidRPr="00DD3AC7">
              <w:rPr>
                <w:b/>
              </w:rPr>
              <w:t>Väder</w:t>
            </w:r>
          </w:p>
        </w:tc>
      </w:tr>
      <w:tr w:rsidR="00374CEB" w:rsidRPr="00DD3AC7" w:rsidTr="004D2F56">
        <w:tc>
          <w:tcPr>
            <w:tcW w:w="1901" w:type="dxa"/>
          </w:tcPr>
          <w:p w:rsidR="00374CEB" w:rsidRPr="00DD3AC7" w:rsidRDefault="00374CEB" w:rsidP="007550CF">
            <w:pPr>
              <w:spacing w:line="276" w:lineRule="auto"/>
              <w:jc w:val="both"/>
              <w:rPr>
                <w:rFonts w:cs="Arial"/>
                <w:szCs w:val="24"/>
              </w:rPr>
            </w:pPr>
            <w:r w:rsidRPr="00DD3AC7">
              <w:t>Orsaker</w:t>
            </w:r>
          </w:p>
        </w:tc>
        <w:tc>
          <w:tcPr>
            <w:tcW w:w="7793" w:type="dxa"/>
          </w:tcPr>
          <w:p w:rsidR="00374CEB" w:rsidRPr="00DD3AC7" w:rsidRDefault="00374CEB" w:rsidP="007550CF">
            <w:pPr>
              <w:spacing w:line="276" w:lineRule="auto"/>
              <w:jc w:val="both"/>
              <w:rPr>
                <w:rFonts w:eastAsia="Times New Roman" w:cs="Arial"/>
              </w:rPr>
            </w:pPr>
            <w:r w:rsidRPr="00DD3AC7">
              <w:t>Ovanligt hett eller kallt, hård vind, storm, hällregn, åska, blixtar, annat?</w:t>
            </w:r>
          </w:p>
          <w:p w:rsidR="00374CEB" w:rsidRPr="00DD3AC7" w:rsidRDefault="00374CEB" w:rsidP="007550CF">
            <w:pPr>
              <w:spacing w:line="276" w:lineRule="auto"/>
              <w:jc w:val="both"/>
              <w:rPr>
                <w:rFonts w:cs="Arial"/>
                <w:szCs w:val="24"/>
              </w:rPr>
            </w:pPr>
          </w:p>
        </w:tc>
      </w:tr>
      <w:tr w:rsidR="00374CEB" w:rsidRPr="00DD3AC7" w:rsidTr="004D2F56">
        <w:tc>
          <w:tcPr>
            <w:tcW w:w="1901" w:type="dxa"/>
          </w:tcPr>
          <w:p w:rsidR="00374CEB" w:rsidRPr="00DD3AC7" w:rsidRDefault="00374CEB" w:rsidP="007550CF">
            <w:pPr>
              <w:spacing w:line="276" w:lineRule="auto"/>
              <w:jc w:val="both"/>
              <w:rPr>
                <w:rFonts w:cs="Arial"/>
                <w:szCs w:val="24"/>
              </w:rPr>
            </w:pPr>
            <w:r w:rsidRPr="00DD3AC7">
              <w:t>Följder</w:t>
            </w:r>
          </w:p>
        </w:tc>
        <w:tc>
          <w:tcPr>
            <w:tcW w:w="7793" w:type="dxa"/>
          </w:tcPr>
          <w:p w:rsidR="00374CEB" w:rsidRPr="00DD3AC7" w:rsidRDefault="00374CEB" w:rsidP="007550CF">
            <w:pPr>
              <w:spacing w:line="276" w:lineRule="auto"/>
              <w:jc w:val="both"/>
              <w:rPr>
                <w:rFonts w:eastAsia="Times New Roman" w:cs="Arial"/>
              </w:rPr>
            </w:pPr>
            <w:r w:rsidRPr="00DD3AC7">
              <w:t>Tillställningen avbryts tillfälligt eller helt, tillställningen ställs in eller fly</w:t>
            </w:r>
            <w:r w:rsidRPr="00DD3AC7">
              <w:t>t</w:t>
            </w:r>
            <w:r w:rsidRPr="00DD3AC7">
              <w:t>tas, personskador, skador på egendom, anseende, annat?</w:t>
            </w:r>
          </w:p>
          <w:p w:rsidR="00374CEB" w:rsidRPr="00DD3AC7" w:rsidRDefault="00374CEB" w:rsidP="007550CF">
            <w:pPr>
              <w:spacing w:line="276" w:lineRule="auto"/>
              <w:jc w:val="both"/>
              <w:rPr>
                <w:rFonts w:cs="Arial"/>
                <w:szCs w:val="24"/>
              </w:rPr>
            </w:pPr>
          </w:p>
        </w:tc>
      </w:tr>
      <w:tr w:rsidR="00374CEB" w:rsidRPr="00DD3AC7" w:rsidTr="004D2F56">
        <w:tc>
          <w:tcPr>
            <w:tcW w:w="1901" w:type="dxa"/>
          </w:tcPr>
          <w:p w:rsidR="00374CEB" w:rsidRPr="00DD3AC7" w:rsidRDefault="00374CEB" w:rsidP="007550CF">
            <w:pPr>
              <w:spacing w:line="276" w:lineRule="auto"/>
              <w:jc w:val="both"/>
              <w:rPr>
                <w:rFonts w:cs="Arial"/>
                <w:szCs w:val="24"/>
              </w:rPr>
            </w:pPr>
            <w:r w:rsidRPr="00DD3AC7">
              <w:t>Förebyggande åtgärder</w:t>
            </w:r>
          </w:p>
        </w:tc>
        <w:tc>
          <w:tcPr>
            <w:tcW w:w="7793" w:type="dxa"/>
          </w:tcPr>
          <w:p w:rsidR="00374CEB" w:rsidRPr="00DD3AC7" w:rsidRDefault="00374CEB" w:rsidP="007550CF">
            <w:pPr>
              <w:pStyle w:val="Luettelokappale"/>
              <w:numPr>
                <w:ilvl w:val="0"/>
                <w:numId w:val="7"/>
              </w:numPr>
              <w:spacing w:after="0"/>
              <w:jc w:val="both"/>
              <w:rPr>
                <w:rFonts w:cs="Arial"/>
                <w:sz w:val="22"/>
                <w:szCs w:val="24"/>
              </w:rPr>
            </w:pPr>
            <w:r w:rsidRPr="00DD3AC7">
              <w:rPr>
                <w:sz w:val="22"/>
              </w:rPr>
              <w:t>följ väderleksrapporter före tillställningen och inställ vid behov tillställningen</w:t>
            </w:r>
          </w:p>
          <w:p w:rsidR="00374CEB" w:rsidRPr="00DD3AC7" w:rsidRDefault="00374CEB" w:rsidP="007550CF">
            <w:pPr>
              <w:pStyle w:val="Luettelokappale"/>
              <w:numPr>
                <w:ilvl w:val="0"/>
                <w:numId w:val="7"/>
              </w:numPr>
              <w:spacing w:after="0"/>
              <w:jc w:val="both"/>
              <w:rPr>
                <w:rFonts w:cs="Arial"/>
                <w:sz w:val="22"/>
                <w:szCs w:val="24"/>
              </w:rPr>
            </w:pPr>
            <w:r w:rsidRPr="00DD3AC7">
              <w:rPr>
                <w:sz w:val="22"/>
              </w:rPr>
              <w:t>övrigt?</w:t>
            </w:r>
          </w:p>
          <w:p w:rsidR="00374CEB" w:rsidRPr="00DD3AC7" w:rsidRDefault="00374CEB" w:rsidP="007550CF">
            <w:pPr>
              <w:jc w:val="both"/>
              <w:rPr>
                <w:rFonts w:cs="Arial"/>
                <w:szCs w:val="24"/>
              </w:rPr>
            </w:pPr>
          </w:p>
        </w:tc>
      </w:tr>
      <w:tr w:rsidR="00374CEB" w:rsidRPr="00DD3AC7" w:rsidTr="004D2F56">
        <w:tc>
          <w:tcPr>
            <w:tcW w:w="1901" w:type="dxa"/>
          </w:tcPr>
          <w:p w:rsidR="00374CEB" w:rsidRPr="00DD3AC7" w:rsidRDefault="00374CEB" w:rsidP="007550CF">
            <w:pPr>
              <w:spacing w:line="276" w:lineRule="auto"/>
              <w:jc w:val="both"/>
              <w:rPr>
                <w:rFonts w:cs="Arial"/>
                <w:szCs w:val="24"/>
              </w:rPr>
            </w:pPr>
            <w:r w:rsidRPr="00DD3AC7">
              <w:t>Beredskap</w:t>
            </w:r>
          </w:p>
        </w:tc>
        <w:tc>
          <w:tcPr>
            <w:tcW w:w="7793" w:type="dxa"/>
          </w:tcPr>
          <w:p w:rsidR="00374CEB" w:rsidRPr="00DD3AC7" w:rsidRDefault="00374CEB" w:rsidP="007550CF">
            <w:pPr>
              <w:pStyle w:val="Luettelokappale"/>
              <w:numPr>
                <w:ilvl w:val="0"/>
                <w:numId w:val="7"/>
              </w:numPr>
              <w:spacing w:after="0"/>
              <w:jc w:val="both"/>
              <w:rPr>
                <w:rFonts w:eastAsia="Times New Roman" w:cs="Arial"/>
                <w:color w:val="000000"/>
                <w:sz w:val="22"/>
              </w:rPr>
            </w:pPr>
            <w:r w:rsidRPr="00DD3AC7">
              <w:rPr>
                <w:color w:val="000000"/>
                <w:sz w:val="22"/>
              </w:rPr>
              <w:t>be publiken välja utrustning enligt vädret</w:t>
            </w:r>
          </w:p>
          <w:p w:rsidR="00374CEB" w:rsidRPr="009C2594" w:rsidRDefault="00374CEB" w:rsidP="007550CF">
            <w:pPr>
              <w:pStyle w:val="Luettelokappale"/>
              <w:numPr>
                <w:ilvl w:val="0"/>
                <w:numId w:val="7"/>
              </w:numPr>
              <w:spacing w:after="0"/>
              <w:jc w:val="both"/>
              <w:rPr>
                <w:rFonts w:eastAsia="Times New Roman" w:cs="Arial"/>
                <w:sz w:val="22"/>
              </w:rPr>
            </w:pPr>
            <w:r w:rsidRPr="009C2594">
              <w:rPr>
                <w:sz w:val="22"/>
              </w:rPr>
              <w:t xml:space="preserve">följ kontinuerligt med </w:t>
            </w:r>
            <w:r w:rsidR="00DD3AC7" w:rsidRPr="009C2594">
              <w:rPr>
                <w:sz w:val="22"/>
              </w:rPr>
              <w:t>väderleksrapporterna och</w:t>
            </w:r>
            <w:r w:rsidRPr="009C2594">
              <w:rPr>
                <w:sz w:val="22"/>
              </w:rPr>
              <w:t xml:space="preserve"> försök reagera på dem i förväg</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fäst tillfälliga konstruktioner med ändamålsenliga tyngder</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kontrollera i vilket skick alla tillfälliga konstruktioner är före tillställningens början och regelbundet under tillställningen</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det krävs intyg över att alla tillfälliga konstruktioner rests i enlighet med tillverkarens anvisningar</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ta reda på gränserna för säker vindstyrka vid de tillfälliga konstruktionerna och hur du ska handla om vindstyrkan överskrider gränsen</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välj helst material som släpper igenom vind</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uppmana kunderna och personalen att dricka tillräckliga mycket vatten ifall det är varmt väder, reservera tillräckligt med vatten för både kunder och personal</w:t>
            </w:r>
          </w:p>
          <w:p w:rsidR="00374CEB" w:rsidRPr="00DD3AC7" w:rsidRDefault="00374CEB" w:rsidP="007550CF">
            <w:pPr>
              <w:pStyle w:val="Luettelokappale"/>
              <w:numPr>
                <w:ilvl w:val="0"/>
                <w:numId w:val="7"/>
              </w:numPr>
              <w:spacing w:after="0"/>
              <w:jc w:val="both"/>
              <w:rPr>
                <w:rFonts w:eastAsia="Times New Roman" w:cs="Arial"/>
                <w:sz w:val="22"/>
              </w:rPr>
            </w:pPr>
            <w:r w:rsidRPr="00DD3AC7">
              <w:rPr>
                <w:sz w:val="22"/>
              </w:rPr>
              <w:t>ge personalen anvisningar för hur de ska handla i olika väderleksförhålla</w:t>
            </w:r>
            <w:r w:rsidRPr="00DD3AC7">
              <w:rPr>
                <w:sz w:val="22"/>
              </w:rPr>
              <w:t>n</w:t>
            </w:r>
            <w:r w:rsidRPr="00DD3AC7">
              <w:rPr>
                <w:sz w:val="22"/>
              </w:rPr>
              <w:t>den</w:t>
            </w:r>
          </w:p>
          <w:p w:rsidR="00374CEB" w:rsidRPr="00DD3AC7" w:rsidRDefault="00374CEB" w:rsidP="007550CF">
            <w:pPr>
              <w:pStyle w:val="Luettelokappale"/>
              <w:numPr>
                <w:ilvl w:val="0"/>
                <w:numId w:val="7"/>
              </w:numPr>
              <w:spacing w:after="0"/>
              <w:jc w:val="both"/>
              <w:rPr>
                <w:rFonts w:eastAsia="Times New Roman" w:cs="Arial"/>
                <w:color w:val="000000"/>
                <w:sz w:val="22"/>
              </w:rPr>
            </w:pPr>
            <w:r w:rsidRPr="00DD3AC7">
              <w:rPr>
                <w:color w:val="000000"/>
                <w:sz w:val="22"/>
              </w:rPr>
              <w:t>planera hur man kallar på hjälp och leder den till platsen och utbilda pers</w:t>
            </w:r>
            <w:r w:rsidRPr="00DD3AC7">
              <w:rPr>
                <w:color w:val="000000"/>
                <w:sz w:val="22"/>
              </w:rPr>
              <w:t>o</w:t>
            </w:r>
            <w:r w:rsidRPr="00DD3AC7">
              <w:rPr>
                <w:color w:val="000000"/>
                <w:sz w:val="22"/>
              </w:rPr>
              <w:t>nalen i detta</w:t>
            </w:r>
          </w:p>
          <w:p w:rsidR="00374CEB" w:rsidRPr="00DD3AC7" w:rsidRDefault="00374CEB" w:rsidP="007550CF">
            <w:pPr>
              <w:pStyle w:val="Luettelokappale"/>
              <w:numPr>
                <w:ilvl w:val="0"/>
                <w:numId w:val="7"/>
              </w:numPr>
              <w:spacing w:after="0"/>
              <w:jc w:val="both"/>
              <w:rPr>
                <w:rFonts w:eastAsia="Times New Roman" w:cs="Arial"/>
                <w:color w:val="000000"/>
                <w:sz w:val="22"/>
              </w:rPr>
            </w:pPr>
            <w:r w:rsidRPr="00DD3AC7">
              <w:rPr>
                <w:color w:val="000000"/>
                <w:sz w:val="22"/>
              </w:rPr>
              <w:t>övrigt?</w:t>
            </w:r>
          </w:p>
          <w:p w:rsidR="00374CEB" w:rsidRPr="00DD3AC7" w:rsidRDefault="00374CEB" w:rsidP="007550CF">
            <w:pPr>
              <w:jc w:val="both"/>
              <w:rPr>
                <w:rFonts w:eastAsia="Times New Roman" w:cs="Arial"/>
                <w:color w:val="000000"/>
              </w:rPr>
            </w:pPr>
          </w:p>
        </w:tc>
      </w:tr>
      <w:tr w:rsidR="00374CEB" w:rsidRPr="00DD3AC7" w:rsidTr="004D2F56">
        <w:tc>
          <w:tcPr>
            <w:tcW w:w="1901" w:type="dxa"/>
          </w:tcPr>
          <w:p w:rsidR="00374CEB" w:rsidRPr="00DD3AC7" w:rsidRDefault="00374CEB" w:rsidP="007550CF">
            <w:pPr>
              <w:spacing w:line="276" w:lineRule="auto"/>
              <w:jc w:val="both"/>
              <w:rPr>
                <w:rFonts w:cs="Arial"/>
                <w:szCs w:val="24"/>
              </w:rPr>
            </w:pPr>
            <w:r w:rsidRPr="00DD3AC7">
              <w:t>Ansvar</w:t>
            </w:r>
          </w:p>
        </w:tc>
        <w:tc>
          <w:tcPr>
            <w:tcW w:w="7793" w:type="dxa"/>
          </w:tcPr>
          <w:p w:rsidR="00374CEB" w:rsidRPr="00DD3AC7" w:rsidRDefault="00374CEB" w:rsidP="007550CF">
            <w:pPr>
              <w:spacing w:line="276" w:lineRule="auto"/>
              <w:jc w:val="both"/>
              <w:rPr>
                <w:rFonts w:eastAsia="Times New Roman" w:cs="Arial"/>
                <w:color w:val="000000"/>
              </w:rPr>
            </w:pPr>
            <w:r w:rsidRPr="00DD3AC7">
              <w:rPr>
                <w:color w:val="000000"/>
              </w:rPr>
              <w:t>Vem har ansvar för att de ovannämnda säkerhetsarrangemangen u</w:t>
            </w:r>
            <w:r w:rsidRPr="00DD3AC7">
              <w:rPr>
                <w:color w:val="000000"/>
              </w:rPr>
              <w:t>t</w:t>
            </w:r>
            <w:r w:rsidRPr="00DD3AC7">
              <w:rPr>
                <w:color w:val="000000"/>
              </w:rPr>
              <w:t>förs? Hur fördelas ansvaret?</w:t>
            </w:r>
          </w:p>
          <w:p w:rsidR="00374CEB" w:rsidRPr="00DD3AC7" w:rsidRDefault="00374CEB" w:rsidP="007550CF">
            <w:pPr>
              <w:spacing w:line="276" w:lineRule="auto"/>
              <w:jc w:val="both"/>
              <w:rPr>
                <w:rFonts w:cs="Arial"/>
                <w:szCs w:val="24"/>
              </w:rPr>
            </w:pPr>
          </w:p>
        </w:tc>
      </w:tr>
    </w:tbl>
    <w:p w:rsidR="00F679C4" w:rsidRPr="00DD3AC7" w:rsidRDefault="00F679C4" w:rsidP="007550CF">
      <w:pPr>
        <w:jc w:val="both"/>
        <w:rPr>
          <w:rFonts w:cs="Arial"/>
          <w:szCs w:val="24"/>
        </w:rPr>
      </w:pPr>
    </w:p>
    <w:p w:rsidR="000C3413" w:rsidRPr="00DD3AC7" w:rsidRDefault="000C3413" w:rsidP="007550CF">
      <w:pPr>
        <w:jc w:val="both"/>
        <w:rPr>
          <w:rFonts w:cs="Arial"/>
          <w:szCs w:val="24"/>
        </w:rPr>
      </w:pPr>
    </w:p>
    <w:p w:rsidR="000C3413" w:rsidRPr="00DD3AC7" w:rsidRDefault="000C3413" w:rsidP="007550CF">
      <w:pPr>
        <w:jc w:val="both"/>
        <w:rPr>
          <w:rFonts w:cs="Arial"/>
          <w:szCs w:val="24"/>
        </w:rPr>
      </w:pPr>
    </w:p>
    <w:p w:rsidR="000C3413" w:rsidRPr="00DD3AC7" w:rsidRDefault="000C3413" w:rsidP="007550CF">
      <w:pPr>
        <w:jc w:val="both"/>
        <w:rPr>
          <w:rFonts w:cs="Arial"/>
          <w:szCs w:val="24"/>
        </w:rPr>
        <w:sectPr w:rsidR="000C3413" w:rsidRPr="00DD3AC7" w:rsidSect="00620328">
          <w:type w:val="nextColumn"/>
          <w:pgSz w:w="11906" w:h="16838" w:code="9"/>
          <w:pgMar w:top="567" w:right="1134" w:bottom="1134" w:left="1134" w:header="709" w:footer="709" w:gutter="0"/>
          <w:cols w:space="708"/>
          <w:docGrid w:linePitch="360"/>
        </w:sectPr>
      </w:pPr>
    </w:p>
    <w:p w:rsidR="00A24840" w:rsidRPr="00DD3AC7" w:rsidRDefault="00680E9A" w:rsidP="007550CF">
      <w:pPr>
        <w:jc w:val="both"/>
        <w:rPr>
          <w:rFonts w:cs="Arial"/>
          <w:b/>
          <w:sz w:val="20"/>
          <w:szCs w:val="20"/>
        </w:rPr>
      </w:pPr>
      <w:r w:rsidRPr="00DD3AC7">
        <w:rPr>
          <w:b/>
          <w:sz w:val="20"/>
        </w:rPr>
        <w:lastRenderedPageBreak/>
        <w:t>Anvisningar för beredskap inför olika väderleksförhållanden</w:t>
      </w:r>
    </w:p>
    <w:p w:rsidR="00822A4F" w:rsidRPr="00DD3AC7" w:rsidRDefault="00822A4F" w:rsidP="007550CF">
      <w:pPr>
        <w:jc w:val="both"/>
        <w:rPr>
          <w:rFonts w:cs="Arial"/>
          <w:sz w:val="20"/>
          <w:szCs w:val="20"/>
        </w:rPr>
      </w:pPr>
    </w:p>
    <w:p w:rsidR="00822A4F" w:rsidRPr="00DD3AC7" w:rsidRDefault="00822A4F" w:rsidP="007550CF">
      <w:pPr>
        <w:jc w:val="both"/>
        <w:rPr>
          <w:rFonts w:cs="Arial"/>
          <w:sz w:val="20"/>
          <w:szCs w:val="20"/>
        </w:rPr>
      </w:pPr>
      <w:r w:rsidRPr="00DD3AC7">
        <w:rPr>
          <w:sz w:val="20"/>
        </w:rPr>
        <w:t>Hela personalen måste följa dessa anvisningar och övervaka att publiken följer dem.</w:t>
      </w:r>
    </w:p>
    <w:p w:rsidR="00822A4F" w:rsidRPr="00DD3AC7" w:rsidRDefault="00822A4F" w:rsidP="007550CF">
      <w:pPr>
        <w:jc w:val="both"/>
        <w:rPr>
          <w:rFonts w:cs="Arial"/>
          <w:sz w:val="20"/>
          <w:szCs w:val="20"/>
        </w:rPr>
      </w:pPr>
    </w:p>
    <w:p w:rsidR="00822A4F" w:rsidRPr="00DD3AC7" w:rsidRDefault="00822A4F" w:rsidP="007550CF">
      <w:pPr>
        <w:jc w:val="both"/>
        <w:rPr>
          <w:rFonts w:cs="Arial"/>
          <w:sz w:val="20"/>
          <w:szCs w:val="20"/>
        </w:rPr>
      </w:pPr>
      <w:r w:rsidRPr="00DD3AC7">
        <w:rPr>
          <w:sz w:val="20"/>
        </w:rPr>
        <w:t xml:space="preserve">Alla situationer som äventyrar säkerheten och åtgärder på grund av dessa ska anmälas till tillställningens säkerhetschef/arrangör på tfn </w:t>
      </w:r>
      <w:r w:rsidRPr="00DD3AC7">
        <w:rPr>
          <w:rFonts w:cs="Arial"/>
          <w:sz w:val="20"/>
          <w:szCs w:val="20"/>
        </w:rPr>
        <w:fldChar w:fldCharType="begin">
          <w:ffData>
            <w:name w:val="Teksti2"/>
            <w:enabled/>
            <w:calcOnExit w:val="0"/>
            <w:textInput/>
          </w:ffData>
        </w:fldChar>
      </w:r>
      <w:r w:rsidR="009244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0"/>
        </w:rPr>
        <w:t>. Handla enligt de anvisningar du får.</w:t>
      </w:r>
    </w:p>
    <w:p w:rsidR="00822A4F" w:rsidRPr="00DD3AC7" w:rsidRDefault="00822A4F" w:rsidP="007550CF">
      <w:pPr>
        <w:jc w:val="both"/>
        <w:rPr>
          <w:rFonts w:cs="Arial"/>
          <w:sz w:val="20"/>
          <w:szCs w:val="20"/>
        </w:rPr>
      </w:pPr>
    </w:p>
    <w:p w:rsidR="00822A4F" w:rsidRPr="00DD3AC7" w:rsidRDefault="00822A4F" w:rsidP="007550CF">
      <w:pPr>
        <w:jc w:val="both"/>
        <w:rPr>
          <w:rFonts w:cs="Arial"/>
          <w:sz w:val="20"/>
          <w:szCs w:val="20"/>
        </w:rPr>
      </w:pPr>
      <w:r w:rsidRPr="00DD3AC7">
        <w:rPr>
          <w:sz w:val="20"/>
        </w:rPr>
        <w:t>Kontrollera att</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0"/>
        </w:numPr>
        <w:spacing w:after="0"/>
        <w:ind w:left="360"/>
        <w:jc w:val="both"/>
        <w:rPr>
          <w:rFonts w:cs="Arial"/>
          <w:szCs w:val="20"/>
        </w:rPr>
      </w:pPr>
      <w:r w:rsidRPr="00DD3AC7">
        <w:t>tillfälliga konstruktioner är fästa med ändamålsenliga tyngder</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0"/>
        </w:numPr>
        <w:spacing w:after="0"/>
        <w:ind w:left="360"/>
        <w:jc w:val="both"/>
        <w:rPr>
          <w:rFonts w:cs="Arial"/>
          <w:szCs w:val="20"/>
        </w:rPr>
      </w:pPr>
      <w:r w:rsidRPr="00DD3AC7">
        <w:t>tillfälliga konstruktioner och apparater är i skick</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0"/>
        </w:numPr>
        <w:spacing w:after="0"/>
        <w:ind w:left="360"/>
        <w:jc w:val="both"/>
        <w:rPr>
          <w:rFonts w:cs="Arial"/>
          <w:szCs w:val="20"/>
        </w:rPr>
      </w:pPr>
      <w:r w:rsidRPr="00DD3AC7">
        <w:t>du känner till vindbegränsningarna för de tillfälliga konstruktionerna och du vet hur du ska handla om vinden överskrider gränserna</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0"/>
        </w:numPr>
        <w:spacing w:after="0"/>
        <w:ind w:left="360"/>
        <w:jc w:val="both"/>
        <w:rPr>
          <w:rFonts w:cs="Arial"/>
          <w:szCs w:val="20"/>
        </w:rPr>
      </w:pPr>
      <w:r w:rsidRPr="00DD3AC7">
        <w:t>publiken och personalen dricker tillräckligt mycket vatten vid varmt väder</w:t>
      </w:r>
    </w:p>
    <w:p w:rsidR="00822A4F" w:rsidRPr="00DD3AC7" w:rsidRDefault="00822A4F" w:rsidP="007550CF">
      <w:pPr>
        <w:jc w:val="both"/>
        <w:rPr>
          <w:rFonts w:cs="Arial"/>
          <w:sz w:val="20"/>
          <w:szCs w:val="20"/>
        </w:rPr>
      </w:pPr>
    </w:p>
    <w:p w:rsidR="00822A4F" w:rsidRPr="00DD3AC7" w:rsidRDefault="00924456" w:rsidP="007550CF">
      <w:pPr>
        <w:jc w:val="both"/>
        <w:rPr>
          <w:rFonts w:cs="Arial"/>
          <w:b/>
          <w:sz w:val="20"/>
          <w:szCs w:val="20"/>
        </w:rPr>
      </w:pPr>
      <w:r w:rsidRPr="00DD3AC7">
        <w:br w:type="column"/>
      </w:r>
      <w:r w:rsidRPr="00DD3AC7">
        <w:rPr>
          <w:b/>
          <w:sz w:val="20"/>
        </w:rPr>
        <w:lastRenderedPageBreak/>
        <w:t>Vid svåra väderleksförhållanden</w:t>
      </w:r>
    </w:p>
    <w:p w:rsidR="00822A4F" w:rsidRPr="00DD3AC7" w:rsidRDefault="00822A4F" w:rsidP="007550CF">
      <w:pPr>
        <w:jc w:val="both"/>
        <w:rPr>
          <w:rFonts w:cs="Arial"/>
          <w:sz w:val="20"/>
          <w:szCs w:val="20"/>
        </w:rPr>
      </w:pPr>
    </w:p>
    <w:p w:rsidR="00822A4F" w:rsidRPr="00DD3AC7" w:rsidRDefault="00822A4F" w:rsidP="007550CF">
      <w:pPr>
        <w:jc w:val="both"/>
        <w:rPr>
          <w:sz w:val="20"/>
        </w:rPr>
      </w:pPr>
      <w:r w:rsidRPr="00DD3AC7">
        <w:rPr>
          <w:sz w:val="20"/>
        </w:rPr>
        <w:t>Anmäl se svåra väderleksförhållandena till tillställningens säkerhet</w:t>
      </w:r>
      <w:r w:rsidRPr="00DD3AC7">
        <w:rPr>
          <w:sz w:val="20"/>
        </w:rPr>
        <w:t>s</w:t>
      </w:r>
      <w:r w:rsidRPr="00DD3AC7">
        <w:rPr>
          <w:sz w:val="20"/>
        </w:rPr>
        <w:t xml:space="preserve">chef/arrangör på numret  </w:t>
      </w:r>
      <w:r w:rsidRPr="00DD3AC7">
        <w:rPr>
          <w:rFonts w:cs="Arial"/>
          <w:sz w:val="20"/>
          <w:szCs w:val="20"/>
        </w:rPr>
        <w:fldChar w:fldCharType="begin">
          <w:ffData>
            <w:name w:val="Teksti2"/>
            <w:enabled/>
            <w:calcOnExit w:val="0"/>
            <w:textInput/>
          </w:ffData>
        </w:fldChar>
      </w:r>
      <w:r w:rsidR="009244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0"/>
        </w:rPr>
        <w:t xml:space="preserve">  och följ sedan anvisningarna nedan.</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2"/>
        </w:numPr>
        <w:spacing w:after="0"/>
        <w:ind w:left="360"/>
        <w:jc w:val="both"/>
        <w:rPr>
          <w:rFonts w:cs="Arial"/>
          <w:szCs w:val="20"/>
        </w:rPr>
      </w:pPr>
      <w:r w:rsidRPr="00DD3AC7">
        <w:t>Försök lugna ner publiken.</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2"/>
        </w:numPr>
        <w:spacing w:after="0"/>
        <w:ind w:left="360"/>
        <w:jc w:val="both"/>
        <w:rPr>
          <w:rFonts w:cs="Arial"/>
          <w:szCs w:val="20"/>
        </w:rPr>
      </w:pPr>
      <w:r w:rsidRPr="00DD3AC7">
        <w:t>Om väderleksförhållandena blir svåra, styr publiken bort från tillfälliga konstruktioner, träd och lös egendom Om möjligt, hänvisa publiken ino</w:t>
      </w:r>
      <w:r w:rsidRPr="00DD3AC7">
        <w:t>m</w:t>
      </w:r>
      <w:r w:rsidRPr="00DD3AC7">
        <w:t>hus (inte till tält!)</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2"/>
        </w:numPr>
        <w:spacing w:after="0"/>
        <w:ind w:left="360"/>
        <w:jc w:val="both"/>
        <w:rPr>
          <w:rFonts w:cs="Arial"/>
          <w:szCs w:val="20"/>
        </w:rPr>
      </w:pPr>
      <w:r w:rsidRPr="00DD3AC7">
        <w:t>Om tillställningen äger rum inomhus, stäng fönster och dörrar. Låt inte publiken gå ut. Vänta på att vädret ska lugna ner sig.</w:t>
      </w:r>
    </w:p>
    <w:p w:rsidR="00822A4F" w:rsidRPr="00DD3AC7" w:rsidRDefault="00822A4F" w:rsidP="007550CF">
      <w:pPr>
        <w:jc w:val="both"/>
        <w:rPr>
          <w:rFonts w:cs="Arial"/>
          <w:sz w:val="20"/>
          <w:szCs w:val="20"/>
        </w:rPr>
      </w:pPr>
    </w:p>
    <w:p w:rsidR="00822A4F" w:rsidRPr="00DD3AC7" w:rsidRDefault="00822A4F" w:rsidP="007550CF">
      <w:pPr>
        <w:pStyle w:val="Luettelokappale"/>
        <w:numPr>
          <w:ilvl w:val="0"/>
          <w:numId w:val="22"/>
        </w:numPr>
        <w:spacing w:after="0"/>
        <w:ind w:left="360"/>
        <w:jc w:val="both"/>
        <w:rPr>
          <w:rFonts w:cs="Arial"/>
          <w:szCs w:val="20"/>
        </w:rPr>
      </w:pPr>
      <w:r w:rsidRPr="00DD3AC7">
        <w:t>Handla enligt de anvisningar du får.</w:t>
      </w:r>
    </w:p>
    <w:p w:rsidR="00924456" w:rsidRPr="00DD3AC7" w:rsidRDefault="00924456" w:rsidP="007550CF">
      <w:pPr>
        <w:jc w:val="both"/>
        <w:rPr>
          <w:rFonts w:cs="Arial"/>
          <w:szCs w:val="20"/>
        </w:rPr>
      </w:pPr>
    </w:p>
    <w:p w:rsidR="00930CDA" w:rsidRPr="00DD3AC7" w:rsidRDefault="00930CDA" w:rsidP="007550CF">
      <w:pPr>
        <w:jc w:val="both"/>
        <w:rPr>
          <w:rFonts w:cs="Arial"/>
          <w:sz w:val="20"/>
          <w:szCs w:val="20"/>
        </w:rPr>
      </w:pPr>
    </w:p>
    <w:p w:rsidR="00930CDA" w:rsidRPr="00DD3AC7" w:rsidRDefault="00930CDA" w:rsidP="007550CF">
      <w:pPr>
        <w:jc w:val="both"/>
        <w:rPr>
          <w:rFonts w:cs="Arial"/>
          <w:szCs w:val="24"/>
        </w:rPr>
        <w:sectPr w:rsidR="00930CDA" w:rsidRPr="00DD3AC7" w:rsidSect="00620328">
          <w:type w:val="nextColumn"/>
          <w:pgSz w:w="16838" w:h="11906" w:orient="landscape" w:code="9"/>
          <w:pgMar w:top="567" w:right="1134" w:bottom="1134" w:left="1134" w:header="709" w:footer="709" w:gutter="0"/>
          <w:cols w:num="2" w:space="708"/>
          <w:docGrid w:linePitch="360"/>
        </w:sectPr>
      </w:pPr>
    </w:p>
    <w:tbl>
      <w:tblPr>
        <w:tblStyle w:val="TaulukkoRuudukko"/>
        <w:tblpPr w:leftFromText="141" w:rightFromText="141" w:vertAnchor="page" w:horzAnchor="margin" w:tblpY="1196"/>
        <w:tblW w:w="0" w:type="auto"/>
        <w:tblCellMar>
          <w:left w:w="0" w:type="dxa"/>
          <w:right w:w="0" w:type="dxa"/>
        </w:tblCellMar>
        <w:tblLook w:val="04A0" w:firstRow="1" w:lastRow="0" w:firstColumn="1" w:lastColumn="0" w:noHBand="0" w:noVBand="1"/>
      </w:tblPr>
      <w:tblGrid>
        <w:gridCol w:w="2007"/>
        <w:gridCol w:w="7641"/>
      </w:tblGrid>
      <w:tr w:rsidR="004D2F56" w:rsidRPr="00DD3AC7" w:rsidTr="004D2F56">
        <w:tc>
          <w:tcPr>
            <w:tcW w:w="2007" w:type="dxa"/>
            <w:shd w:val="pct15" w:color="auto" w:fill="auto"/>
          </w:tcPr>
          <w:p w:rsidR="004D2F56" w:rsidRPr="00DD3AC7" w:rsidRDefault="004D2F56" w:rsidP="007550CF">
            <w:pPr>
              <w:jc w:val="both"/>
              <w:rPr>
                <w:rFonts w:cs="Arial"/>
                <w:b/>
                <w:szCs w:val="24"/>
              </w:rPr>
            </w:pPr>
            <w:r w:rsidRPr="00DD3AC7">
              <w:rPr>
                <w:b/>
              </w:rPr>
              <w:lastRenderedPageBreak/>
              <w:t>Fara/risk</w:t>
            </w:r>
          </w:p>
        </w:tc>
        <w:tc>
          <w:tcPr>
            <w:tcW w:w="7641" w:type="dxa"/>
            <w:shd w:val="pct15" w:color="auto" w:fill="auto"/>
          </w:tcPr>
          <w:p w:rsidR="004D2F56" w:rsidRPr="00DD3AC7" w:rsidRDefault="004D2F56" w:rsidP="007550CF">
            <w:pPr>
              <w:jc w:val="both"/>
              <w:rPr>
                <w:rFonts w:cs="Arial"/>
                <w:b/>
                <w:szCs w:val="24"/>
              </w:rPr>
            </w:pPr>
            <w:r w:rsidRPr="00DD3AC7">
              <w:rPr>
                <w:b/>
              </w:rPr>
              <w:t>Annan, vad?</w:t>
            </w:r>
          </w:p>
        </w:tc>
      </w:tr>
      <w:tr w:rsidR="004D2F56" w:rsidRPr="00DD3AC7" w:rsidTr="004D2F56">
        <w:tc>
          <w:tcPr>
            <w:tcW w:w="2007" w:type="dxa"/>
          </w:tcPr>
          <w:p w:rsidR="004D2F56" w:rsidRPr="00DD3AC7" w:rsidRDefault="004D2F56" w:rsidP="007550CF">
            <w:pPr>
              <w:jc w:val="both"/>
              <w:rPr>
                <w:rFonts w:cs="Arial"/>
                <w:szCs w:val="24"/>
              </w:rPr>
            </w:pPr>
            <w:r w:rsidRPr="00DD3AC7">
              <w:t>Orsaker</w:t>
            </w:r>
          </w:p>
        </w:tc>
        <w:tc>
          <w:tcPr>
            <w:tcW w:w="7641" w:type="dxa"/>
          </w:tcPr>
          <w:p w:rsidR="004D2F56" w:rsidRPr="00DD3AC7" w:rsidRDefault="004D2F56" w:rsidP="007550CF">
            <w:pPr>
              <w:jc w:val="both"/>
              <w:rPr>
                <w:rFonts w:cs="Arial"/>
                <w:szCs w:val="24"/>
              </w:rPr>
            </w:pPr>
          </w:p>
          <w:p w:rsidR="004D2F56" w:rsidRPr="00DD3AC7" w:rsidRDefault="004D2F56" w:rsidP="007550CF">
            <w:pPr>
              <w:jc w:val="both"/>
              <w:rPr>
                <w:rFonts w:cs="Arial"/>
                <w:szCs w:val="24"/>
              </w:rPr>
            </w:pPr>
          </w:p>
        </w:tc>
      </w:tr>
      <w:tr w:rsidR="004D2F56" w:rsidRPr="00DD3AC7" w:rsidTr="004D2F56">
        <w:tc>
          <w:tcPr>
            <w:tcW w:w="2007" w:type="dxa"/>
          </w:tcPr>
          <w:p w:rsidR="004D2F56" w:rsidRPr="00DD3AC7" w:rsidRDefault="004D2F56" w:rsidP="007550CF">
            <w:pPr>
              <w:jc w:val="both"/>
              <w:rPr>
                <w:rFonts w:cs="Arial"/>
                <w:szCs w:val="24"/>
              </w:rPr>
            </w:pPr>
            <w:r w:rsidRPr="00DD3AC7">
              <w:t>Följder</w:t>
            </w:r>
          </w:p>
        </w:tc>
        <w:tc>
          <w:tcPr>
            <w:tcW w:w="7641" w:type="dxa"/>
          </w:tcPr>
          <w:p w:rsidR="004D2F56" w:rsidRPr="00DD3AC7" w:rsidRDefault="004D2F56" w:rsidP="007550CF">
            <w:pPr>
              <w:jc w:val="both"/>
              <w:rPr>
                <w:rFonts w:cs="Arial"/>
                <w:szCs w:val="24"/>
              </w:rPr>
            </w:pPr>
          </w:p>
          <w:p w:rsidR="004D2F56" w:rsidRPr="00DD3AC7" w:rsidRDefault="004D2F56" w:rsidP="007550CF">
            <w:pPr>
              <w:jc w:val="both"/>
              <w:rPr>
                <w:rFonts w:cs="Arial"/>
                <w:szCs w:val="24"/>
              </w:rPr>
            </w:pPr>
          </w:p>
        </w:tc>
      </w:tr>
      <w:tr w:rsidR="004D2F56" w:rsidRPr="00DD3AC7" w:rsidTr="004D2F56">
        <w:tc>
          <w:tcPr>
            <w:tcW w:w="2007" w:type="dxa"/>
          </w:tcPr>
          <w:p w:rsidR="004D2F56" w:rsidRPr="00DD3AC7" w:rsidRDefault="004D2F56" w:rsidP="007550CF">
            <w:pPr>
              <w:jc w:val="both"/>
              <w:rPr>
                <w:rFonts w:cs="Arial"/>
                <w:szCs w:val="24"/>
              </w:rPr>
            </w:pPr>
            <w:r w:rsidRPr="00DD3AC7">
              <w:t>Förebyggande åtgärder</w:t>
            </w:r>
          </w:p>
        </w:tc>
        <w:tc>
          <w:tcPr>
            <w:tcW w:w="7641" w:type="dxa"/>
          </w:tcPr>
          <w:p w:rsidR="004D2F56" w:rsidRPr="00DD3AC7" w:rsidRDefault="004D2F56" w:rsidP="007550CF">
            <w:pPr>
              <w:jc w:val="both"/>
              <w:rPr>
                <w:rFonts w:cs="Arial"/>
                <w:szCs w:val="24"/>
              </w:rPr>
            </w:pPr>
          </w:p>
          <w:p w:rsidR="004D2F56" w:rsidRPr="00DD3AC7" w:rsidRDefault="004D2F56" w:rsidP="007550CF">
            <w:pPr>
              <w:jc w:val="both"/>
              <w:rPr>
                <w:rFonts w:cs="Arial"/>
                <w:szCs w:val="24"/>
              </w:rPr>
            </w:pPr>
          </w:p>
          <w:p w:rsidR="004D2F56" w:rsidRPr="00DD3AC7" w:rsidRDefault="004D2F56" w:rsidP="007550CF">
            <w:pPr>
              <w:jc w:val="both"/>
              <w:rPr>
                <w:rFonts w:cs="Arial"/>
                <w:szCs w:val="24"/>
              </w:rPr>
            </w:pPr>
          </w:p>
        </w:tc>
      </w:tr>
      <w:tr w:rsidR="004D2F56" w:rsidRPr="00DD3AC7" w:rsidTr="004D2F56">
        <w:tc>
          <w:tcPr>
            <w:tcW w:w="2007" w:type="dxa"/>
          </w:tcPr>
          <w:p w:rsidR="004D2F56" w:rsidRPr="00DD3AC7" w:rsidRDefault="004D2F56" w:rsidP="007550CF">
            <w:pPr>
              <w:jc w:val="both"/>
              <w:rPr>
                <w:rFonts w:cs="Arial"/>
                <w:szCs w:val="24"/>
              </w:rPr>
            </w:pPr>
            <w:r w:rsidRPr="00DD3AC7">
              <w:t>Beredskap</w:t>
            </w:r>
          </w:p>
        </w:tc>
        <w:tc>
          <w:tcPr>
            <w:tcW w:w="7641" w:type="dxa"/>
          </w:tcPr>
          <w:p w:rsidR="004D2F56" w:rsidRPr="00DD3AC7" w:rsidRDefault="004D2F56" w:rsidP="007550CF">
            <w:pPr>
              <w:jc w:val="both"/>
              <w:rPr>
                <w:rFonts w:cs="Arial"/>
                <w:szCs w:val="24"/>
              </w:rPr>
            </w:pPr>
          </w:p>
          <w:p w:rsidR="004D2F56" w:rsidRPr="00DD3AC7" w:rsidRDefault="004D2F56" w:rsidP="007550CF">
            <w:pPr>
              <w:jc w:val="both"/>
              <w:rPr>
                <w:rFonts w:cs="Arial"/>
                <w:szCs w:val="24"/>
              </w:rPr>
            </w:pPr>
          </w:p>
        </w:tc>
      </w:tr>
      <w:tr w:rsidR="004D2F56" w:rsidRPr="00DD3AC7" w:rsidTr="004D2F56">
        <w:tc>
          <w:tcPr>
            <w:tcW w:w="2007" w:type="dxa"/>
          </w:tcPr>
          <w:p w:rsidR="004D2F56" w:rsidRPr="00DD3AC7" w:rsidRDefault="004D2F56" w:rsidP="007550CF">
            <w:pPr>
              <w:jc w:val="both"/>
              <w:rPr>
                <w:rFonts w:cs="Arial"/>
                <w:szCs w:val="24"/>
              </w:rPr>
            </w:pPr>
            <w:r w:rsidRPr="00DD3AC7">
              <w:t>Ansvar</w:t>
            </w:r>
          </w:p>
        </w:tc>
        <w:tc>
          <w:tcPr>
            <w:tcW w:w="7641" w:type="dxa"/>
          </w:tcPr>
          <w:p w:rsidR="004D2F56" w:rsidRPr="00DD3AC7" w:rsidRDefault="004D2F56" w:rsidP="007550CF">
            <w:pPr>
              <w:jc w:val="both"/>
              <w:rPr>
                <w:rFonts w:eastAsia="Times New Roman" w:cs="Arial"/>
                <w:color w:val="000000"/>
              </w:rPr>
            </w:pPr>
            <w:r w:rsidRPr="00DD3AC7">
              <w:rPr>
                <w:color w:val="000000"/>
              </w:rPr>
              <w:t>Vem har ansvar för att de ovannämnda säkerhetsarrangemangen u</w:t>
            </w:r>
            <w:r w:rsidRPr="00DD3AC7">
              <w:rPr>
                <w:color w:val="000000"/>
              </w:rPr>
              <w:t>t</w:t>
            </w:r>
            <w:r w:rsidRPr="00DD3AC7">
              <w:rPr>
                <w:color w:val="000000"/>
              </w:rPr>
              <w:t>förs? Hur fördelas ansvaret?</w:t>
            </w:r>
          </w:p>
          <w:p w:rsidR="004D2F56" w:rsidRPr="00DD3AC7" w:rsidRDefault="004D2F56" w:rsidP="007550CF">
            <w:pPr>
              <w:jc w:val="both"/>
              <w:rPr>
                <w:rFonts w:cs="Arial"/>
                <w:szCs w:val="24"/>
              </w:rPr>
            </w:pPr>
          </w:p>
        </w:tc>
      </w:tr>
    </w:tbl>
    <w:p w:rsidR="00F370AF" w:rsidRPr="00DD3AC7" w:rsidRDefault="00F370AF" w:rsidP="007550CF">
      <w:pPr>
        <w:jc w:val="both"/>
        <w:rPr>
          <w:rFonts w:cs="Arial"/>
          <w:szCs w:val="24"/>
        </w:rPr>
      </w:pPr>
    </w:p>
    <w:p w:rsidR="00930CDA" w:rsidRPr="00DD3AC7" w:rsidRDefault="00930CDA" w:rsidP="007550CF">
      <w:pPr>
        <w:jc w:val="both"/>
        <w:rPr>
          <w:rFonts w:cs="Arial"/>
          <w:szCs w:val="24"/>
        </w:rPr>
      </w:pPr>
    </w:p>
    <w:p w:rsidR="00930CDA" w:rsidRPr="00DD3AC7" w:rsidRDefault="00930CDA" w:rsidP="007550CF">
      <w:pPr>
        <w:jc w:val="both"/>
        <w:rPr>
          <w:rFonts w:cs="Arial"/>
          <w:szCs w:val="24"/>
        </w:rPr>
      </w:pPr>
    </w:p>
    <w:p w:rsidR="00930CDA" w:rsidRPr="00DD3AC7" w:rsidRDefault="00930CDA" w:rsidP="007550CF">
      <w:pPr>
        <w:jc w:val="both"/>
        <w:rPr>
          <w:rFonts w:cs="Arial"/>
          <w:szCs w:val="24"/>
        </w:rPr>
      </w:pPr>
    </w:p>
    <w:p w:rsidR="00930CDA" w:rsidRPr="00DD3AC7" w:rsidRDefault="00930CDA" w:rsidP="007550CF">
      <w:pPr>
        <w:spacing w:line="276" w:lineRule="auto"/>
        <w:jc w:val="both"/>
        <w:rPr>
          <w:rFonts w:cs="Arial"/>
          <w:szCs w:val="24"/>
        </w:rPr>
        <w:sectPr w:rsidR="00930CDA" w:rsidRPr="00DD3AC7" w:rsidSect="00620328">
          <w:type w:val="nextColumn"/>
          <w:pgSz w:w="11906" w:h="16838" w:code="9"/>
          <w:pgMar w:top="567" w:right="1134" w:bottom="1134" w:left="1134" w:header="709" w:footer="709" w:gutter="0"/>
          <w:cols w:space="708"/>
          <w:docGrid w:linePitch="360"/>
        </w:sectPr>
      </w:pPr>
    </w:p>
    <w:p w:rsidR="00F679C4" w:rsidRPr="00DD3AC7" w:rsidRDefault="00F679C4" w:rsidP="007550CF">
      <w:pPr>
        <w:jc w:val="both"/>
        <w:rPr>
          <w:rFonts w:cs="Arial"/>
          <w:szCs w:val="24"/>
        </w:rPr>
      </w:pPr>
    </w:p>
    <w:p w:rsidR="009805A9" w:rsidRPr="00DD3AC7" w:rsidRDefault="00735FD7" w:rsidP="00024198">
      <w:pPr>
        <w:pStyle w:val="Otsikko1"/>
        <w:numPr>
          <w:ilvl w:val="0"/>
          <w:numId w:val="34"/>
        </w:numPr>
      </w:pPr>
      <w:bookmarkStart w:id="5" w:name="_Toc387747995"/>
      <w:bookmarkStart w:id="6" w:name="_Toc387754665"/>
      <w:r w:rsidRPr="00DD3AC7">
        <w:t>Detaljerad beskrivning av säkerhetsarrangemangen</w:t>
      </w:r>
      <w:bookmarkEnd w:id="5"/>
      <w:bookmarkEnd w:id="6"/>
    </w:p>
    <w:p w:rsidR="00EB44F2" w:rsidRPr="00DD3AC7" w:rsidRDefault="00EB44F2" w:rsidP="007550CF">
      <w:pPr>
        <w:jc w:val="both"/>
        <w:rPr>
          <w:rFonts w:cs="Arial"/>
          <w:szCs w:val="24"/>
        </w:rPr>
      </w:pPr>
    </w:p>
    <w:p w:rsidR="00DC10DF" w:rsidRPr="00DD3AC7" w:rsidRDefault="00F679C4" w:rsidP="007D5277">
      <w:pPr>
        <w:rPr>
          <w:b/>
          <w:sz w:val="22"/>
          <w:u w:val="single"/>
        </w:rPr>
      </w:pPr>
      <w:r w:rsidRPr="00DD3AC7">
        <w:rPr>
          <w:b/>
          <w:sz w:val="22"/>
          <w:u w:val="single"/>
        </w:rPr>
        <w:t>Redskap för första släckningsinsats</w:t>
      </w:r>
    </w:p>
    <w:p w:rsidR="00F679C4" w:rsidRPr="00DD3AC7" w:rsidRDefault="00F679C4" w:rsidP="007550CF">
      <w:pPr>
        <w:jc w:val="both"/>
        <w:rPr>
          <w:rFonts w:cs="Arial"/>
          <w:sz w:val="22"/>
        </w:rPr>
      </w:pPr>
    </w:p>
    <w:tbl>
      <w:tblPr>
        <w:tblStyle w:val="TaulukkoRuudukko"/>
        <w:tblW w:w="0" w:type="auto"/>
        <w:tblCellMar>
          <w:left w:w="28" w:type="dxa"/>
          <w:right w:w="28" w:type="dxa"/>
        </w:tblCellMar>
        <w:tblLook w:val="04A0" w:firstRow="1" w:lastRow="0" w:firstColumn="1" w:lastColumn="0" w:noHBand="0" w:noVBand="1"/>
      </w:tblPr>
      <w:tblGrid>
        <w:gridCol w:w="3510"/>
        <w:gridCol w:w="1843"/>
      </w:tblGrid>
      <w:tr w:rsidR="004455D9" w:rsidRPr="00DD3AC7" w:rsidTr="004D2F56">
        <w:tc>
          <w:tcPr>
            <w:tcW w:w="3510" w:type="dxa"/>
            <w:shd w:val="clear" w:color="auto" w:fill="D9D9D9" w:themeFill="background1" w:themeFillShade="D9"/>
          </w:tcPr>
          <w:p w:rsidR="004455D9" w:rsidRPr="00DD3AC7" w:rsidRDefault="004455D9" w:rsidP="007550CF">
            <w:pPr>
              <w:jc w:val="both"/>
              <w:rPr>
                <w:rFonts w:cs="Arial"/>
              </w:rPr>
            </w:pPr>
            <w:r w:rsidRPr="00DD3AC7">
              <w:t>Kvalitet</w:t>
            </w:r>
          </w:p>
        </w:tc>
        <w:tc>
          <w:tcPr>
            <w:tcW w:w="1843" w:type="dxa"/>
            <w:shd w:val="clear" w:color="auto" w:fill="D9D9D9" w:themeFill="background1" w:themeFillShade="D9"/>
          </w:tcPr>
          <w:p w:rsidR="004455D9" w:rsidRPr="00DD3AC7" w:rsidRDefault="004455D9" w:rsidP="007550CF">
            <w:pPr>
              <w:jc w:val="both"/>
              <w:rPr>
                <w:rFonts w:cs="Arial"/>
              </w:rPr>
            </w:pPr>
            <w:r w:rsidRPr="00DD3AC7">
              <w:t>Antal (st.)</w:t>
            </w:r>
          </w:p>
        </w:tc>
      </w:tr>
      <w:tr w:rsidR="004455D9" w:rsidRPr="00DD3AC7" w:rsidTr="004D2F56">
        <w:tc>
          <w:tcPr>
            <w:tcW w:w="3510" w:type="dxa"/>
          </w:tcPr>
          <w:p w:rsidR="004455D9" w:rsidRPr="00DD3AC7" w:rsidRDefault="00376109" w:rsidP="007550CF">
            <w:pPr>
              <w:jc w:val="both"/>
              <w:rPr>
                <w:rFonts w:cs="Arial"/>
              </w:rPr>
            </w:pPr>
            <w:r w:rsidRPr="00DD3AC7">
              <w:t>Pulversläckare (6 kg)</w:t>
            </w:r>
          </w:p>
        </w:tc>
        <w:tc>
          <w:tcPr>
            <w:tcW w:w="1843" w:type="dxa"/>
          </w:tcPr>
          <w:p w:rsidR="004455D9" w:rsidRPr="00DD3AC7" w:rsidRDefault="004455D9" w:rsidP="007550CF">
            <w:pPr>
              <w:jc w:val="both"/>
              <w:rPr>
                <w:rFonts w:cs="Arial"/>
              </w:rPr>
            </w:pPr>
          </w:p>
        </w:tc>
      </w:tr>
      <w:tr w:rsidR="004455D9" w:rsidRPr="00DD3AC7" w:rsidTr="004D2F56">
        <w:tc>
          <w:tcPr>
            <w:tcW w:w="3510" w:type="dxa"/>
          </w:tcPr>
          <w:p w:rsidR="004455D9" w:rsidRPr="00DD3AC7" w:rsidRDefault="00376109" w:rsidP="007550CF">
            <w:pPr>
              <w:jc w:val="both"/>
              <w:rPr>
                <w:rFonts w:cs="Arial"/>
              </w:rPr>
            </w:pPr>
            <w:r w:rsidRPr="00DD3AC7">
              <w:t>Kolsyresläckare (CO</w:t>
            </w:r>
            <w:r w:rsidRPr="00DD3AC7">
              <w:rPr>
                <w:vertAlign w:val="subscript"/>
              </w:rPr>
              <w:t>2</w:t>
            </w:r>
            <w:r w:rsidRPr="00DD3AC7">
              <w:t>, 5 kg)</w:t>
            </w:r>
          </w:p>
        </w:tc>
        <w:tc>
          <w:tcPr>
            <w:tcW w:w="1843" w:type="dxa"/>
          </w:tcPr>
          <w:p w:rsidR="004455D9" w:rsidRPr="00DD3AC7" w:rsidRDefault="004455D9" w:rsidP="007550CF">
            <w:pPr>
              <w:jc w:val="both"/>
              <w:rPr>
                <w:rFonts w:cs="Arial"/>
              </w:rPr>
            </w:pPr>
          </w:p>
        </w:tc>
      </w:tr>
      <w:tr w:rsidR="004455D9" w:rsidRPr="00DD3AC7" w:rsidTr="004D2F56">
        <w:tc>
          <w:tcPr>
            <w:tcW w:w="3510" w:type="dxa"/>
          </w:tcPr>
          <w:p w:rsidR="004455D9" w:rsidRPr="00DD3AC7" w:rsidRDefault="00376109" w:rsidP="007550CF">
            <w:pPr>
              <w:jc w:val="both"/>
              <w:rPr>
                <w:rFonts w:cs="Arial"/>
              </w:rPr>
            </w:pPr>
            <w:r w:rsidRPr="00DD3AC7">
              <w:t>Skum- eller vattensläckare (5 l)</w:t>
            </w:r>
          </w:p>
        </w:tc>
        <w:tc>
          <w:tcPr>
            <w:tcW w:w="1843" w:type="dxa"/>
          </w:tcPr>
          <w:p w:rsidR="004455D9" w:rsidRPr="00DD3AC7" w:rsidRDefault="004455D9" w:rsidP="007550CF">
            <w:pPr>
              <w:jc w:val="both"/>
              <w:rPr>
                <w:rFonts w:cs="Arial"/>
              </w:rPr>
            </w:pPr>
          </w:p>
        </w:tc>
      </w:tr>
      <w:tr w:rsidR="004455D9" w:rsidRPr="00DD3AC7" w:rsidTr="004D2F56">
        <w:tc>
          <w:tcPr>
            <w:tcW w:w="3510" w:type="dxa"/>
          </w:tcPr>
          <w:p w:rsidR="004455D9" w:rsidRPr="00DD3AC7" w:rsidRDefault="004455D9" w:rsidP="007550CF">
            <w:pPr>
              <w:jc w:val="both"/>
              <w:rPr>
                <w:rFonts w:cs="Arial"/>
              </w:rPr>
            </w:pPr>
            <w:r w:rsidRPr="00DD3AC7">
              <w:t>Snabbrandposter</w:t>
            </w:r>
          </w:p>
        </w:tc>
        <w:tc>
          <w:tcPr>
            <w:tcW w:w="1843" w:type="dxa"/>
          </w:tcPr>
          <w:p w:rsidR="004455D9" w:rsidRPr="00DD3AC7" w:rsidRDefault="004455D9" w:rsidP="007550CF">
            <w:pPr>
              <w:jc w:val="both"/>
              <w:rPr>
                <w:rFonts w:cs="Arial"/>
              </w:rPr>
            </w:pPr>
          </w:p>
        </w:tc>
      </w:tr>
      <w:tr w:rsidR="004455D9" w:rsidRPr="00DD3AC7" w:rsidTr="004D2F56">
        <w:tc>
          <w:tcPr>
            <w:tcW w:w="3510" w:type="dxa"/>
          </w:tcPr>
          <w:p w:rsidR="004455D9" w:rsidRPr="00DD3AC7" w:rsidRDefault="004455D9" w:rsidP="007550CF">
            <w:pPr>
              <w:jc w:val="both"/>
              <w:rPr>
                <w:rFonts w:cs="Arial"/>
              </w:rPr>
            </w:pPr>
            <w:r w:rsidRPr="00DD3AC7">
              <w:t>Brandfilt</w:t>
            </w:r>
          </w:p>
        </w:tc>
        <w:tc>
          <w:tcPr>
            <w:tcW w:w="1843" w:type="dxa"/>
          </w:tcPr>
          <w:p w:rsidR="004455D9" w:rsidRPr="00DD3AC7" w:rsidRDefault="004455D9" w:rsidP="007550CF">
            <w:pPr>
              <w:jc w:val="both"/>
              <w:rPr>
                <w:rFonts w:cs="Arial"/>
              </w:rPr>
            </w:pPr>
          </w:p>
        </w:tc>
      </w:tr>
      <w:tr w:rsidR="004455D9" w:rsidRPr="00DD3AC7" w:rsidTr="004D2F56">
        <w:tc>
          <w:tcPr>
            <w:tcW w:w="3510" w:type="dxa"/>
          </w:tcPr>
          <w:p w:rsidR="004455D9" w:rsidRPr="00DD3AC7" w:rsidRDefault="004455D9" w:rsidP="007550CF">
            <w:pPr>
              <w:jc w:val="both"/>
              <w:rPr>
                <w:rFonts w:cs="Arial"/>
              </w:rPr>
            </w:pPr>
            <w:r w:rsidRPr="00DD3AC7">
              <w:t xml:space="preserve">Annan, vad? </w:t>
            </w:r>
            <w:r w:rsidRPr="00DD3AC7">
              <w:rPr>
                <w:rFonts w:cs="Arial"/>
                <w:sz w:val="20"/>
                <w:szCs w:val="20"/>
              </w:rPr>
              <w:fldChar w:fldCharType="begin">
                <w:ffData>
                  <w:name w:val="Teksti2"/>
                  <w:enabled/>
                  <w:calcOnExit w:val="0"/>
                  <w:textInput/>
                </w:ffData>
              </w:fldChar>
            </w:r>
            <w:r w:rsidR="005327E7"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tc>
        <w:tc>
          <w:tcPr>
            <w:tcW w:w="1843" w:type="dxa"/>
          </w:tcPr>
          <w:p w:rsidR="004455D9" w:rsidRPr="00DD3AC7" w:rsidRDefault="004455D9" w:rsidP="007550CF">
            <w:pPr>
              <w:jc w:val="both"/>
              <w:rPr>
                <w:rFonts w:cs="Arial"/>
              </w:rPr>
            </w:pPr>
          </w:p>
        </w:tc>
      </w:tr>
    </w:tbl>
    <w:p w:rsidR="00F679C4" w:rsidRPr="00DD3AC7" w:rsidRDefault="00F679C4" w:rsidP="007550CF">
      <w:pPr>
        <w:jc w:val="both"/>
        <w:rPr>
          <w:rFonts w:eastAsia="Calibri" w:cs="Arial"/>
          <w:sz w:val="22"/>
        </w:rPr>
      </w:pPr>
    </w:p>
    <w:p w:rsidR="00F679C4" w:rsidRPr="00DD3AC7" w:rsidRDefault="00F679C4" w:rsidP="007550CF">
      <w:pPr>
        <w:jc w:val="both"/>
        <w:rPr>
          <w:rFonts w:eastAsia="Calibri" w:cs="Arial"/>
          <w:sz w:val="22"/>
        </w:rPr>
      </w:pPr>
      <w:r w:rsidRPr="00DD3AC7">
        <w:rPr>
          <w:sz w:val="22"/>
        </w:rPr>
        <w:t xml:space="preserve">Utrustningen för en första släckningsinsats är skyltad och alla släckare är tillgängliga utan hinder. Före tillställningen och regelbundet under tillställningens gång kontrolleras att utrustningen för en första släckningsinsats är </w:t>
      </w:r>
      <w:r w:rsidR="00DD3AC7" w:rsidRPr="00DD3AC7">
        <w:rPr>
          <w:sz w:val="22"/>
        </w:rPr>
        <w:t>användbar</w:t>
      </w:r>
      <w:r w:rsidRPr="00DD3AC7">
        <w:rPr>
          <w:sz w:val="22"/>
        </w:rPr>
        <w:t xml:space="preserve"> och kan nås utan hinder.</w:t>
      </w:r>
    </w:p>
    <w:p w:rsidR="00A00B60" w:rsidRPr="00DD3AC7" w:rsidRDefault="00A00B60" w:rsidP="007550CF">
      <w:pPr>
        <w:jc w:val="both"/>
        <w:rPr>
          <w:rFonts w:cs="Arial"/>
          <w:sz w:val="22"/>
        </w:rPr>
      </w:pPr>
    </w:p>
    <w:p w:rsidR="00EB44F2" w:rsidRPr="00DD3AC7" w:rsidRDefault="00A00B60" w:rsidP="007550CF">
      <w:pPr>
        <w:jc w:val="both"/>
        <w:rPr>
          <w:rFonts w:eastAsia="Calibri" w:cs="Arial"/>
          <w:sz w:val="22"/>
        </w:rPr>
      </w:pPr>
      <w:r w:rsidRPr="00DD3AC7">
        <w:rPr>
          <w:sz w:val="22"/>
        </w:rPr>
        <w:t>Ur plankartan framgår vad utrustningen för en första släckningsinsats finns.</w:t>
      </w:r>
    </w:p>
    <w:p w:rsidR="004D2F56" w:rsidRPr="00DD3AC7" w:rsidRDefault="004D2F56" w:rsidP="007550CF">
      <w:pPr>
        <w:jc w:val="both"/>
        <w:rPr>
          <w:rFonts w:eastAsia="Calibri" w:cs="Arial"/>
          <w:sz w:val="22"/>
        </w:rPr>
      </w:pPr>
    </w:p>
    <w:p w:rsidR="00DC10DF" w:rsidRPr="00DD3AC7" w:rsidRDefault="007E7482" w:rsidP="007550CF">
      <w:pPr>
        <w:jc w:val="both"/>
        <w:rPr>
          <w:rFonts w:cs="Arial"/>
          <w:b/>
          <w:sz w:val="22"/>
          <w:u w:val="single"/>
        </w:rPr>
      </w:pPr>
      <w:r w:rsidRPr="00DD3AC7">
        <w:rPr>
          <w:b/>
          <w:sz w:val="22"/>
          <w:u w:val="single"/>
        </w:rPr>
        <w:t>Automatisk brandlarmanläggning</w:t>
      </w:r>
    </w:p>
    <w:p w:rsidR="00EB44F2" w:rsidRPr="00DD3AC7" w:rsidRDefault="00EB44F2" w:rsidP="007550CF">
      <w:pPr>
        <w:jc w:val="both"/>
        <w:rPr>
          <w:rFonts w:cs="Arial"/>
          <w:sz w:val="22"/>
        </w:rPr>
      </w:pPr>
    </w:p>
    <w:p w:rsidR="004D2F56" w:rsidRPr="00DD3AC7" w:rsidRDefault="00376109" w:rsidP="007550CF">
      <w:pPr>
        <w:jc w:val="both"/>
        <w:rPr>
          <w:rFonts w:eastAsia="Calibri" w:cs="Arial"/>
          <w:sz w:val="22"/>
        </w:rPr>
      </w:pPr>
      <w:r w:rsidRPr="00DD3AC7">
        <w:rPr>
          <w:sz w:val="22"/>
        </w:rPr>
        <w:t>Lokalen där tillställningen äger rum har en automatisk brandlarmanläggning</w:t>
      </w:r>
    </w:p>
    <w:p w:rsidR="00F679C4" w:rsidRPr="00DD3AC7" w:rsidRDefault="00530633" w:rsidP="007550CF">
      <w:pPr>
        <w:tabs>
          <w:tab w:val="left" w:pos="1843"/>
          <w:tab w:val="left" w:pos="3402"/>
        </w:tabs>
        <w:ind w:firstLine="1304"/>
        <w:jc w:val="both"/>
        <w:rPr>
          <w:rFonts w:eastAsia="Calibri"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Ja</w:t>
      </w:r>
      <w:r w:rsidRPr="00DD3AC7">
        <w:tab/>
      </w: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Nej</w:t>
      </w:r>
    </w:p>
    <w:p w:rsidR="004D2F56" w:rsidRPr="00DD3AC7" w:rsidRDefault="00F679C4" w:rsidP="007550CF">
      <w:pPr>
        <w:jc w:val="both"/>
        <w:rPr>
          <w:rFonts w:eastAsia="Calibri" w:cs="Arial"/>
          <w:sz w:val="22"/>
        </w:rPr>
      </w:pPr>
      <w:r w:rsidRPr="00DD3AC7">
        <w:rPr>
          <w:sz w:val="22"/>
        </w:rPr>
        <w:t>Brandlarmanläggningens centralapparat finns i</w:t>
      </w:r>
    </w:p>
    <w:p w:rsidR="00F679C4" w:rsidRPr="00DD3AC7" w:rsidRDefault="00376109" w:rsidP="007550CF">
      <w:pPr>
        <w:jc w:val="both"/>
        <w:rPr>
          <w:rFonts w:eastAsia="Calibri" w:cs="Arial"/>
          <w:sz w:val="22"/>
        </w:rPr>
      </w:pPr>
      <w:r w:rsidRPr="00DD3AC7">
        <w:tab/>
      </w:r>
      <w:r w:rsidRPr="00DD3AC7">
        <w:rPr>
          <w:rFonts w:cs="Arial"/>
          <w:sz w:val="20"/>
          <w:szCs w:val="20"/>
        </w:rPr>
        <w:fldChar w:fldCharType="begin">
          <w:ffData>
            <w:name w:val="Teksti2"/>
            <w:enabled/>
            <w:calcOnExit w:val="0"/>
            <w:textInput/>
          </w:ffData>
        </w:fldChar>
      </w:r>
      <w:r w:rsidR="004D2F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4D2F56" w:rsidRPr="00DD3AC7" w:rsidRDefault="00376109" w:rsidP="007550CF">
      <w:pPr>
        <w:jc w:val="both"/>
        <w:rPr>
          <w:rFonts w:eastAsia="Calibri" w:cs="Arial"/>
          <w:sz w:val="22"/>
        </w:rPr>
      </w:pPr>
      <w:r w:rsidRPr="00DD3AC7">
        <w:rPr>
          <w:sz w:val="22"/>
        </w:rPr>
        <w:t xml:space="preserve">Kontaktuppgifter till den person/det företag som sköter om brandlarmanläggningen </w:t>
      </w:r>
    </w:p>
    <w:p w:rsidR="00F679C4" w:rsidRPr="00DD3AC7" w:rsidRDefault="00F679C4" w:rsidP="007550CF">
      <w:pPr>
        <w:jc w:val="both"/>
        <w:rPr>
          <w:rFonts w:eastAsia="Calibri" w:cs="Arial"/>
          <w:sz w:val="22"/>
        </w:rPr>
      </w:pPr>
      <w:r w:rsidRPr="00DD3AC7">
        <w:tab/>
      </w:r>
      <w:r w:rsidRPr="00DD3AC7">
        <w:rPr>
          <w:rFonts w:cs="Arial"/>
          <w:sz w:val="20"/>
          <w:szCs w:val="20"/>
        </w:rPr>
        <w:fldChar w:fldCharType="begin">
          <w:ffData>
            <w:name w:val="Teksti2"/>
            <w:enabled/>
            <w:calcOnExit w:val="0"/>
            <w:textInput/>
          </w:ffData>
        </w:fldChar>
      </w:r>
      <w:r w:rsidR="004D2F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4D2F56" w:rsidRPr="00DD3AC7" w:rsidRDefault="00376109" w:rsidP="007550CF">
      <w:pPr>
        <w:jc w:val="both"/>
        <w:rPr>
          <w:rFonts w:eastAsia="Calibri" w:cs="Arial"/>
          <w:sz w:val="22"/>
        </w:rPr>
      </w:pPr>
      <w:r w:rsidRPr="00DD3AC7">
        <w:rPr>
          <w:sz w:val="22"/>
        </w:rPr>
        <w:t xml:space="preserve">Brandlarmanläggningen kopplas loss under tillställningen </w:t>
      </w:r>
    </w:p>
    <w:p w:rsidR="00F32C99" w:rsidRPr="00DD3AC7" w:rsidRDefault="00530633" w:rsidP="007550CF">
      <w:pPr>
        <w:tabs>
          <w:tab w:val="left" w:pos="1843"/>
          <w:tab w:val="left" w:pos="3402"/>
        </w:tabs>
        <w:ind w:firstLine="1304"/>
        <w:jc w:val="both"/>
        <w:rPr>
          <w:rFonts w:eastAsia="Calibri"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Ja</w:t>
      </w:r>
      <w:r w:rsidRPr="00DD3AC7">
        <w:tab/>
      </w:r>
      <w:r w:rsidRPr="00DD3AC7">
        <w:rPr>
          <w:sz w:val="22"/>
        </w:rPr>
        <w:t xml:space="preserve"> </w:t>
      </w: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Nej</w:t>
      </w:r>
    </w:p>
    <w:p w:rsidR="00A00B60" w:rsidRPr="00DD3AC7" w:rsidRDefault="00A00B60" w:rsidP="007550CF">
      <w:pPr>
        <w:jc w:val="both"/>
        <w:rPr>
          <w:rFonts w:eastAsia="Calibri" w:cs="Arial"/>
          <w:sz w:val="22"/>
        </w:rPr>
      </w:pPr>
      <w:r w:rsidRPr="00DD3AC7">
        <w:rPr>
          <w:sz w:val="22"/>
        </w:rPr>
        <w:t>Orsak till att anläggningen kopplas loss (t.ex. rökmaskin, pyroteknik, eldshow)</w:t>
      </w:r>
    </w:p>
    <w:p w:rsidR="004D2F56" w:rsidRPr="00DD3AC7" w:rsidRDefault="004D2F56" w:rsidP="007550CF">
      <w:pPr>
        <w:ind w:firstLine="1304"/>
        <w:jc w:val="both"/>
        <w:rPr>
          <w:rFonts w:cs="Arial"/>
          <w:sz w:val="20"/>
          <w:szCs w:val="20"/>
        </w:rPr>
      </w:pPr>
      <w:r w:rsidRPr="00DD3AC7">
        <w:rPr>
          <w:rFonts w:cs="Arial"/>
          <w:sz w:val="20"/>
          <w:szCs w:val="20"/>
        </w:rPr>
        <w:fldChar w:fldCharType="begin">
          <w:ffData>
            <w:name w:val="Teksti2"/>
            <w:enabled/>
            <w:calcOnExit w:val="0"/>
            <w:textInput/>
          </w:ffData>
        </w:fldChar>
      </w:r>
      <w:r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4D2F56" w:rsidRPr="00DD3AC7" w:rsidRDefault="00376109" w:rsidP="007550CF">
      <w:pPr>
        <w:jc w:val="both"/>
        <w:rPr>
          <w:rFonts w:eastAsia="Calibri" w:cs="Arial"/>
          <w:sz w:val="22"/>
        </w:rPr>
      </w:pPr>
      <w:r w:rsidRPr="00DD3AC7">
        <w:rPr>
          <w:sz w:val="22"/>
        </w:rPr>
        <w:t>Hur har brandvakt organiserats under tiden då anläggningen är avkopplad?</w:t>
      </w:r>
    </w:p>
    <w:p w:rsidR="00F679C4" w:rsidRPr="00DD3AC7" w:rsidRDefault="004D2F56" w:rsidP="007550CF">
      <w:pPr>
        <w:ind w:firstLine="1304"/>
        <w:jc w:val="both"/>
        <w:rPr>
          <w:rFonts w:cs="Arial"/>
          <w:sz w:val="20"/>
          <w:szCs w:val="20"/>
        </w:rPr>
      </w:pPr>
      <w:r w:rsidRPr="00DD3AC7">
        <w:rPr>
          <w:rFonts w:cs="Arial"/>
          <w:sz w:val="20"/>
          <w:szCs w:val="20"/>
        </w:rPr>
        <w:fldChar w:fldCharType="begin">
          <w:ffData>
            <w:name w:val="Teksti2"/>
            <w:enabled/>
            <w:calcOnExit w:val="0"/>
            <w:textInput/>
          </w:ffData>
        </w:fldChar>
      </w:r>
      <w:r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4D2F56" w:rsidRPr="00DD3AC7" w:rsidRDefault="004D2F56" w:rsidP="007550CF">
      <w:pPr>
        <w:ind w:firstLine="1304"/>
        <w:jc w:val="both"/>
        <w:rPr>
          <w:rFonts w:eastAsia="Calibri" w:cs="Arial"/>
          <w:sz w:val="22"/>
        </w:rPr>
      </w:pPr>
    </w:p>
    <w:p w:rsidR="00DC10DF" w:rsidRPr="00DD3AC7" w:rsidRDefault="00391B1E" w:rsidP="007550CF">
      <w:pPr>
        <w:jc w:val="both"/>
        <w:rPr>
          <w:rFonts w:cs="Arial"/>
          <w:b/>
          <w:sz w:val="22"/>
          <w:u w:val="single"/>
        </w:rPr>
      </w:pPr>
      <w:r w:rsidRPr="00DD3AC7">
        <w:rPr>
          <w:b/>
          <w:sz w:val="22"/>
          <w:u w:val="single"/>
        </w:rPr>
        <w:t>Första hjälpen</w:t>
      </w:r>
    </w:p>
    <w:p w:rsidR="00EB44F2" w:rsidRPr="00DD3AC7" w:rsidRDefault="00EB44F2" w:rsidP="007550CF">
      <w:pPr>
        <w:jc w:val="both"/>
        <w:rPr>
          <w:rFonts w:cs="Arial"/>
          <w:sz w:val="22"/>
        </w:rPr>
      </w:pPr>
    </w:p>
    <w:p w:rsidR="008E4497" w:rsidRPr="00DD3AC7" w:rsidRDefault="00391B1E" w:rsidP="007550CF">
      <w:pPr>
        <w:jc w:val="both"/>
        <w:rPr>
          <w:rFonts w:cs="Arial"/>
          <w:sz w:val="22"/>
        </w:rPr>
      </w:pPr>
      <w:r w:rsidRPr="00DD3AC7">
        <w:rPr>
          <w:sz w:val="22"/>
        </w:rPr>
        <w:t xml:space="preserve">För tillställningen har man gjort upp en plan för första hjälpen, som finns som bilaga. </w:t>
      </w:r>
    </w:p>
    <w:p w:rsidR="00391B1E" w:rsidRPr="00DD3AC7" w:rsidRDefault="00391B1E" w:rsidP="007550CF">
      <w:pPr>
        <w:jc w:val="both"/>
        <w:rPr>
          <w:rFonts w:cs="Arial"/>
          <w:i/>
          <w:color w:val="000000" w:themeColor="text1"/>
          <w:sz w:val="20"/>
          <w:szCs w:val="20"/>
        </w:rPr>
      </w:pPr>
      <w:r w:rsidRPr="00DD3AC7">
        <w:rPr>
          <w:i/>
          <w:sz w:val="20"/>
        </w:rPr>
        <w:t>Anvisningar: I regel görs en separat plan för första hjälpen endast för tillställningar där över 2 000 personer är närvara samtidigt eller om tillställningens särdrag kräver speciella arrangemang för första hjälpen. Om en tillställning har mindre än 2 000 besökare är det tillräckligt att fylla i nedanstående tabell. Antalet personer som arbetar med första hjälpen proportioneras enligt publikmängden, riskerna och områdets storlek. De närmare minimikraven för beredskap i första hjälpen finns i guiden för en räddningsplan under avsnittet om första hjälpen.</w:t>
      </w:r>
    </w:p>
    <w:p w:rsidR="00391B1E" w:rsidRPr="00DD3AC7" w:rsidRDefault="00391B1E" w:rsidP="007550CF">
      <w:pPr>
        <w:jc w:val="both"/>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1985"/>
        <w:gridCol w:w="1985"/>
        <w:gridCol w:w="1985"/>
      </w:tblGrid>
      <w:tr w:rsidR="00781BDA" w:rsidRPr="00DD3AC7" w:rsidTr="00781BDA">
        <w:tc>
          <w:tcPr>
            <w:tcW w:w="2268" w:type="dxa"/>
          </w:tcPr>
          <w:p w:rsidR="00781BDA" w:rsidRPr="00DD3AC7" w:rsidRDefault="00781BDA" w:rsidP="007550CF">
            <w:pPr>
              <w:rPr>
                <w:rFonts w:ascii="Univers LT Std 45 Light" w:hAnsi="Univers LT Std 45 Light" w:cs="Arial"/>
              </w:rPr>
            </w:pPr>
            <w:r w:rsidRPr="00DD3AC7">
              <w:rPr>
                <w:rFonts w:ascii="Univers LT Std 45 Light" w:hAnsi="Univers LT Std 45 Light"/>
                <w:sz w:val="22"/>
              </w:rPr>
              <w:t>Första hjälpen-ansvarig</w:t>
            </w:r>
          </w:p>
        </w:tc>
        <w:tc>
          <w:tcPr>
            <w:tcW w:w="7940" w:type="dxa"/>
            <w:gridSpan w:val="4"/>
          </w:tcPr>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 xml:space="preserve">Namn: </w:t>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 xml:space="preserve">Telefon: </w:t>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 xml:space="preserve">E-post: </w:t>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r>
      <w:tr w:rsidR="00781BDA" w:rsidRPr="00DD3AC7" w:rsidTr="00781BDA">
        <w:trPr>
          <w:trHeight w:val="339"/>
        </w:trPr>
        <w:tc>
          <w:tcPr>
            <w:tcW w:w="2268" w:type="dxa"/>
            <w:vMerge w:val="restart"/>
          </w:tcPr>
          <w:p w:rsidR="00781BDA" w:rsidRPr="00DD3AC7" w:rsidRDefault="00C800BD" w:rsidP="007550CF">
            <w:pPr>
              <w:jc w:val="both"/>
              <w:rPr>
                <w:rFonts w:ascii="Univers LT Std 45 Light" w:hAnsi="Univers LT Std 45 Light" w:cs="Arial"/>
              </w:rPr>
            </w:pPr>
            <w:r w:rsidRPr="00DD3AC7">
              <w:rPr>
                <w:rFonts w:ascii="Univers LT Std 45 Light" w:hAnsi="Univers LT Std 45 Light"/>
                <w:sz w:val="22"/>
              </w:rPr>
              <w:t>Personal som arb</w:t>
            </w:r>
            <w:r w:rsidRPr="00DD3AC7">
              <w:rPr>
                <w:rFonts w:ascii="Univers LT Std 45 Light" w:hAnsi="Univers LT Std 45 Light"/>
                <w:sz w:val="22"/>
              </w:rPr>
              <w:t>e</w:t>
            </w:r>
            <w:r w:rsidRPr="00DD3AC7">
              <w:rPr>
                <w:rFonts w:ascii="Univers LT Std 45 Light" w:hAnsi="Univers LT Std 45 Light"/>
                <w:sz w:val="22"/>
              </w:rPr>
              <w:t>tar med första hjä</w:t>
            </w:r>
            <w:r w:rsidRPr="00DD3AC7">
              <w:rPr>
                <w:rFonts w:ascii="Univers LT Std 45 Light" w:hAnsi="Univers LT Std 45 Light"/>
                <w:sz w:val="22"/>
              </w:rPr>
              <w:t>l</w:t>
            </w:r>
            <w:r w:rsidRPr="00DD3AC7">
              <w:rPr>
                <w:rFonts w:ascii="Univers LT Std 45 Light" w:hAnsi="Univers LT Std 45 Light"/>
                <w:sz w:val="22"/>
              </w:rPr>
              <w:t>pen</w:t>
            </w:r>
          </w:p>
        </w:tc>
        <w:tc>
          <w:tcPr>
            <w:tcW w:w="1985" w:type="dxa"/>
          </w:tcPr>
          <w:p w:rsidR="00781BDA" w:rsidRPr="00DD3AC7" w:rsidRDefault="00781BDA" w:rsidP="007550CF">
            <w:pPr>
              <w:jc w:val="both"/>
              <w:rPr>
                <w:rFonts w:ascii="Univers LT Std 45 Light" w:hAnsi="Univers LT Std 45 Light" w:cs="Arial"/>
              </w:rPr>
            </w:pPr>
          </w:p>
        </w:tc>
        <w:tc>
          <w:tcPr>
            <w:tcW w:w="1985" w:type="dxa"/>
          </w:tcPr>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Antal/mängd</w:t>
            </w:r>
          </w:p>
        </w:tc>
        <w:tc>
          <w:tcPr>
            <w:tcW w:w="1985" w:type="dxa"/>
          </w:tcPr>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Utbildning</w:t>
            </w:r>
          </w:p>
        </w:tc>
        <w:tc>
          <w:tcPr>
            <w:tcW w:w="1985" w:type="dxa"/>
          </w:tcPr>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Jourtider</w:t>
            </w:r>
          </w:p>
        </w:tc>
      </w:tr>
      <w:tr w:rsidR="00781BDA" w:rsidRPr="00DD3AC7" w:rsidTr="00781BDA">
        <w:trPr>
          <w:trHeight w:val="254"/>
        </w:trPr>
        <w:tc>
          <w:tcPr>
            <w:tcW w:w="2268" w:type="dxa"/>
            <w:vMerge/>
          </w:tcPr>
          <w:p w:rsidR="00781BDA" w:rsidRPr="00DD3AC7" w:rsidRDefault="00781BDA" w:rsidP="007550CF">
            <w:pPr>
              <w:jc w:val="both"/>
              <w:rPr>
                <w:rFonts w:ascii="Univers LT Std 45 Light" w:hAnsi="Univers LT Std 45 Light" w:cs="Arial"/>
              </w:rPr>
            </w:pPr>
          </w:p>
        </w:tc>
        <w:tc>
          <w:tcPr>
            <w:tcW w:w="1985" w:type="dxa"/>
          </w:tcPr>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Ledning</w:t>
            </w:r>
          </w:p>
        </w:tc>
        <w:tc>
          <w:tcPr>
            <w:tcW w:w="1985" w:type="dxa"/>
          </w:tcPr>
          <w:p w:rsidR="00781BDA" w:rsidRPr="00DD3AC7" w:rsidRDefault="00781BDA" w:rsidP="007550CF">
            <w:pPr>
              <w:jc w:val="both"/>
              <w:rPr>
                <w:rFonts w:cs="Arial"/>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c>
          <w:tcPr>
            <w:tcW w:w="1985" w:type="dxa"/>
          </w:tcPr>
          <w:p w:rsidR="00781BDA" w:rsidRPr="00DD3AC7" w:rsidRDefault="00781BDA" w:rsidP="007550CF">
            <w:pPr>
              <w:jc w:val="both"/>
              <w:rPr>
                <w:rFonts w:cs="Arial"/>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c>
          <w:tcPr>
            <w:tcW w:w="1985" w:type="dxa"/>
          </w:tcPr>
          <w:p w:rsidR="00781BDA" w:rsidRPr="00DD3AC7" w:rsidRDefault="00781BDA" w:rsidP="007550CF">
            <w:pPr>
              <w:jc w:val="both"/>
              <w:rPr>
                <w:rFonts w:cs="Arial"/>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r>
      <w:tr w:rsidR="00781BDA" w:rsidRPr="00DD3AC7" w:rsidTr="00781BDA">
        <w:trPr>
          <w:trHeight w:val="254"/>
        </w:trPr>
        <w:tc>
          <w:tcPr>
            <w:tcW w:w="2268" w:type="dxa"/>
            <w:vMerge/>
          </w:tcPr>
          <w:p w:rsidR="00781BDA" w:rsidRPr="00DD3AC7" w:rsidRDefault="00781BDA" w:rsidP="007550CF">
            <w:pPr>
              <w:jc w:val="both"/>
              <w:rPr>
                <w:rFonts w:ascii="Univers LT Std 45 Light" w:hAnsi="Univers LT Std 45 Light" w:cs="Arial"/>
              </w:rPr>
            </w:pPr>
          </w:p>
        </w:tc>
        <w:tc>
          <w:tcPr>
            <w:tcW w:w="1985" w:type="dxa"/>
          </w:tcPr>
          <w:p w:rsidR="00781BDA" w:rsidRPr="00DD3AC7" w:rsidRDefault="00781BDA" w:rsidP="007550CF">
            <w:pPr>
              <w:jc w:val="both"/>
              <w:rPr>
                <w:rFonts w:ascii="Univers LT Std 45 Light" w:hAnsi="Univers LT Std 45 Light" w:cs="Arial"/>
              </w:rPr>
            </w:pPr>
            <w:r w:rsidRPr="00DD3AC7">
              <w:rPr>
                <w:rFonts w:ascii="Univers LT Std 45 Light" w:hAnsi="Univers LT Std 45 Light"/>
                <w:sz w:val="22"/>
              </w:rPr>
              <w:t>Jourhavande</w:t>
            </w:r>
          </w:p>
        </w:tc>
        <w:tc>
          <w:tcPr>
            <w:tcW w:w="1985" w:type="dxa"/>
          </w:tcPr>
          <w:p w:rsidR="00781BDA" w:rsidRPr="00DD3AC7" w:rsidRDefault="00781BDA" w:rsidP="007550CF">
            <w:pPr>
              <w:jc w:val="both"/>
              <w:rPr>
                <w:rFonts w:cs="Arial"/>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c>
          <w:tcPr>
            <w:tcW w:w="1985" w:type="dxa"/>
          </w:tcPr>
          <w:p w:rsidR="00781BDA" w:rsidRPr="00DD3AC7" w:rsidRDefault="00781BDA" w:rsidP="007550CF">
            <w:pPr>
              <w:jc w:val="both"/>
              <w:rPr>
                <w:rFonts w:cs="Arial"/>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c>
          <w:tcPr>
            <w:tcW w:w="1985" w:type="dxa"/>
          </w:tcPr>
          <w:p w:rsidR="00781BDA" w:rsidRPr="00DD3AC7" w:rsidRDefault="00781BDA" w:rsidP="007550CF">
            <w:pPr>
              <w:jc w:val="both"/>
              <w:rPr>
                <w:rFonts w:cs="Arial"/>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tc>
      </w:tr>
    </w:tbl>
    <w:p w:rsidR="00781BDA" w:rsidRPr="00DD3AC7" w:rsidRDefault="00781BDA" w:rsidP="007550CF">
      <w:pPr>
        <w:jc w:val="both"/>
        <w:rPr>
          <w:rFonts w:ascii="Univers LT Std 45 Light" w:hAnsi="Univers LT Std 45 Ligh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938"/>
      </w:tblGrid>
      <w:tr w:rsidR="00781BDA" w:rsidRPr="00DD3AC7" w:rsidTr="00781BDA">
        <w:trPr>
          <w:trHeight w:val="1134"/>
        </w:trPr>
        <w:tc>
          <w:tcPr>
            <w:tcW w:w="2268" w:type="dxa"/>
          </w:tcPr>
          <w:p w:rsidR="00781BDA" w:rsidRPr="00DD3AC7" w:rsidRDefault="00C800BD" w:rsidP="007550CF">
            <w:pPr>
              <w:jc w:val="both"/>
              <w:rPr>
                <w:rFonts w:ascii="Univers LT Std 45 Light" w:hAnsi="Univers LT Std 45 Light" w:cs="Arial"/>
              </w:rPr>
            </w:pPr>
            <w:r w:rsidRPr="00DD3AC7">
              <w:rPr>
                <w:rFonts w:ascii="Univers LT Std 45 Light" w:hAnsi="Univers LT Std 45 Light"/>
                <w:sz w:val="22"/>
              </w:rPr>
              <w:t>Första hjälpen-material</w:t>
            </w:r>
          </w:p>
        </w:tc>
        <w:tc>
          <w:tcPr>
            <w:tcW w:w="7938" w:type="dxa"/>
          </w:tcPr>
          <w:p w:rsidR="00781BDA" w:rsidRPr="00DD3AC7" w:rsidRDefault="00781BDA" w:rsidP="007550CF">
            <w:pPr>
              <w:jc w:val="both"/>
              <w:rPr>
                <w:rFonts w:ascii="Univers LT Std 45 Light" w:hAnsi="Univers LT Std 45 Light" w:cs="Arial"/>
                <w:i/>
              </w:rPr>
            </w:pPr>
            <w:r w:rsidRPr="00DD3AC7">
              <w:rPr>
                <w:rFonts w:ascii="Univers LT Std 45 Light" w:hAnsi="Univers LT Std 45 Light"/>
                <w:i/>
                <w:sz w:val="22"/>
              </w:rPr>
              <w:t>Beskriv vilket slags material som anskaffats och var det placerats.</w:t>
            </w:r>
          </w:p>
          <w:p w:rsidR="00781BDA" w:rsidRPr="00DD3AC7" w:rsidRDefault="00781BDA" w:rsidP="007550CF">
            <w:pPr>
              <w:jc w:val="both"/>
              <w:rPr>
                <w:rFonts w:cs="Arial"/>
              </w:rPr>
            </w:pPr>
            <w:r w:rsidRPr="00DD3AC7">
              <w:rPr>
                <w:rFonts w:ascii="Univers LT Std 45 Light" w:hAnsi="Univers LT Std 45 Light" w:cs="Arial"/>
                <w:sz w:val="22"/>
              </w:rPr>
              <w:fldChar w:fldCharType="begin">
                <w:ffData>
                  <w:name w:val="Teksti4"/>
                  <w:enabled/>
                  <w:calcOnExit w:val="0"/>
                  <w:textInput/>
                </w:ffData>
              </w:fldChar>
            </w:r>
            <w:r w:rsidRPr="00DD3AC7">
              <w:rPr>
                <w:rFonts w:ascii="Univers LT Std 45 Light" w:hAnsi="Univers LT Std 45 Light" w:cs="Arial"/>
                <w:sz w:val="22"/>
              </w:rPr>
              <w:instrText xml:space="preserve"> FORMTEXT </w:instrText>
            </w:r>
            <w:r w:rsidRPr="00DD3AC7">
              <w:rPr>
                <w:rFonts w:ascii="Univers LT Std 45 Light" w:hAnsi="Univers LT Std 45 Light" w:cs="Arial"/>
                <w:sz w:val="22"/>
              </w:rPr>
            </w:r>
            <w:r w:rsidRPr="00DD3AC7">
              <w:rPr>
                <w:rFonts w:ascii="Univers LT Std 45 Light" w:hAnsi="Univers LT Std 45 Light" w:cs="Arial"/>
                <w:sz w:val="22"/>
              </w:rPr>
              <w:fldChar w:fldCharType="separate"/>
            </w:r>
            <w:bookmarkStart w:id="7" w:name="Teksti4"/>
            <w:r w:rsidRPr="00DD3AC7">
              <w:rPr>
                <w:noProof/>
                <w:sz w:val="22"/>
              </w:rPr>
              <w:t>     </w:t>
            </w:r>
            <w:r w:rsidRPr="00DD3AC7">
              <w:fldChar w:fldCharType="end"/>
            </w:r>
            <w:bookmarkEnd w:id="7"/>
          </w:p>
        </w:tc>
      </w:tr>
    </w:tbl>
    <w:p w:rsidR="00391B1E" w:rsidRPr="00DD3AC7" w:rsidRDefault="00391B1E" w:rsidP="007550CF">
      <w:pPr>
        <w:jc w:val="both"/>
        <w:rPr>
          <w:rFonts w:cs="Arial"/>
          <w:sz w:val="22"/>
        </w:rPr>
      </w:pPr>
    </w:p>
    <w:p w:rsidR="0094586B" w:rsidRPr="00DD3AC7" w:rsidRDefault="0094586B" w:rsidP="007550CF">
      <w:pPr>
        <w:jc w:val="both"/>
        <w:rPr>
          <w:rFonts w:cs="Arial"/>
          <w:sz w:val="22"/>
        </w:rPr>
      </w:pPr>
      <w:r w:rsidRPr="00DD3AC7">
        <w:rPr>
          <w:sz w:val="22"/>
        </w:rPr>
        <w:lastRenderedPageBreak/>
        <w:t>Ur plankartan framgår var första hjälpen-stationen finns.</w:t>
      </w:r>
    </w:p>
    <w:p w:rsidR="00D01004" w:rsidRDefault="00D01004" w:rsidP="007550CF">
      <w:pPr>
        <w:jc w:val="both"/>
        <w:rPr>
          <w:b/>
          <w:sz w:val="22"/>
          <w:u w:val="single"/>
        </w:rPr>
      </w:pPr>
    </w:p>
    <w:p w:rsidR="00B339A3" w:rsidRPr="00DD3AC7" w:rsidRDefault="00B339A3" w:rsidP="007550CF">
      <w:pPr>
        <w:jc w:val="both"/>
        <w:rPr>
          <w:rFonts w:cs="Arial"/>
          <w:b/>
          <w:sz w:val="22"/>
          <w:u w:val="single"/>
        </w:rPr>
      </w:pPr>
      <w:r w:rsidRPr="00DD3AC7">
        <w:rPr>
          <w:b/>
          <w:sz w:val="22"/>
          <w:u w:val="single"/>
        </w:rPr>
        <w:t>Antal personer</w:t>
      </w:r>
    </w:p>
    <w:p w:rsidR="00EB44F2" w:rsidRPr="00DD3AC7" w:rsidRDefault="00EB44F2" w:rsidP="007550CF">
      <w:pPr>
        <w:jc w:val="both"/>
        <w:rPr>
          <w:rFonts w:cs="Arial"/>
          <w:sz w:val="22"/>
        </w:rPr>
      </w:pPr>
    </w:p>
    <w:p w:rsidR="00781BDA" w:rsidRPr="00DD3AC7" w:rsidRDefault="00E91E53" w:rsidP="007550CF">
      <w:pPr>
        <w:jc w:val="both"/>
        <w:rPr>
          <w:rFonts w:cs="Arial"/>
          <w:sz w:val="22"/>
        </w:rPr>
      </w:pPr>
      <w:r w:rsidRPr="00DD3AC7">
        <w:rPr>
          <w:sz w:val="22"/>
        </w:rPr>
        <w:t xml:space="preserve">Uppskattning över största antal personer som deltar samtidigt </w:t>
      </w:r>
      <w:r w:rsidR="00D01004">
        <w:rPr>
          <w:sz w:val="22"/>
        </w:rPr>
        <w:tab/>
      </w:r>
      <w:r w:rsidRPr="00DD3AC7">
        <w:tab/>
      </w:r>
      <w:r w:rsidRPr="00DD3AC7">
        <w:rPr>
          <w:rFonts w:cs="Arial"/>
          <w:sz w:val="20"/>
          <w:szCs w:val="20"/>
        </w:rPr>
        <w:fldChar w:fldCharType="begin">
          <w:ffData>
            <w:name w:val="Teksti2"/>
            <w:enabled/>
            <w:calcOnExit w:val="0"/>
            <w:textInput/>
          </w:ffData>
        </w:fldChar>
      </w:r>
      <w:r w:rsidR="004D2F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0"/>
        </w:rPr>
        <w:t xml:space="preserve"> </w:t>
      </w:r>
      <w:r w:rsidRPr="00DD3AC7">
        <w:rPr>
          <w:sz w:val="22"/>
        </w:rPr>
        <w:t>personer</w:t>
      </w:r>
    </w:p>
    <w:p w:rsidR="00781BDA" w:rsidRPr="00DD3AC7" w:rsidRDefault="00781BDA" w:rsidP="007550CF">
      <w:pPr>
        <w:jc w:val="both"/>
        <w:rPr>
          <w:rFonts w:cs="Arial"/>
          <w:sz w:val="22"/>
        </w:rPr>
      </w:pPr>
    </w:p>
    <w:p w:rsidR="00781BDA" w:rsidRPr="00DD3AC7" w:rsidRDefault="00E91E53" w:rsidP="007550CF">
      <w:pPr>
        <w:jc w:val="both"/>
        <w:rPr>
          <w:rFonts w:cs="Arial"/>
          <w:sz w:val="22"/>
        </w:rPr>
      </w:pPr>
      <w:r w:rsidRPr="00DD3AC7">
        <w:rPr>
          <w:sz w:val="22"/>
        </w:rPr>
        <w:t xml:space="preserve">Uppskattning över antalet personer i personalen är närvarande samtidigt  </w:t>
      </w:r>
      <w:r w:rsidRPr="00DD3AC7">
        <w:tab/>
      </w:r>
      <w:r w:rsidRPr="00DD3AC7">
        <w:rPr>
          <w:rFonts w:cs="Arial"/>
          <w:sz w:val="20"/>
          <w:szCs w:val="20"/>
        </w:rPr>
        <w:fldChar w:fldCharType="begin">
          <w:ffData>
            <w:name w:val="Teksti2"/>
            <w:enabled/>
            <w:calcOnExit w:val="0"/>
            <w:textInput/>
          </w:ffData>
        </w:fldChar>
      </w:r>
      <w:r w:rsidR="004D2F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0"/>
        </w:rPr>
        <w:t xml:space="preserve"> </w:t>
      </w:r>
      <w:r w:rsidRPr="00DD3AC7">
        <w:rPr>
          <w:sz w:val="22"/>
        </w:rPr>
        <w:t>personer</w:t>
      </w:r>
    </w:p>
    <w:p w:rsidR="00781BDA" w:rsidRPr="00DD3AC7" w:rsidRDefault="00781BDA" w:rsidP="007550CF">
      <w:pPr>
        <w:jc w:val="both"/>
        <w:rPr>
          <w:rFonts w:cs="Arial"/>
          <w:sz w:val="22"/>
        </w:rPr>
      </w:pPr>
    </w:p>
    <w:p w:rsidR="00D01004" w:rsidRDefault="00781BDA" w:rsidP="007535C6">
      <w:pPr>
        <w:jc w:val="both"/>
      </w:pPr>
      <w:r w:rsidRPr="00DD3AC7">
        <w:rPr>
          <w:sz w:val="22"/>
        </w:rPr>
        <w:t xml:space="preserve">Största tillåtna antal personer enligt bygglovet för lokalen där tillställningen äger rum. </w:t>
      </w:r>
      <w:r w:rsidRPr="00DD3AC7">
        <w:tab/>
      </w:r>
    </w:p>
    <w:p w:rsidR="00D01004" w:rsidRDefault="00D01004" w:rsidP="007535C6">
      <w:pPr>
        <w:jc w:val="both"/>
      </w:pPr>
    </w:p>
    <w:p w:rsidR="004D2F56" w:rsidRPr="00DD3AC7" w:rsidRDefault="00781BDA" w:rsidP="00D01004">
      <w:pPr>
        <w:ind w:left="3912" w:firstLine="1304"/>
        <w:jc w:val="both"/>
        <w:rPr>
          <w:rFonts w:cs="Arial"/>
          <w:sz w:val="22"/>
          <w:shd w:val="clear" w:color="auto" w:fill="D9D9D9" w:themeFill="background1" w:themeFillShade="D9"/>
        </w:rPr>
      </w:pPr>
      <w:r w:rsidRPr="00DD3AC7">
        <w:rPr>
          <w:sz w:val="22"/>
        </w:rPr>
        <w:t>Lokalens namn:</w:t>
      </w:r>
      <w:r w:rsidRPr="00DD3AC7">
        <w:tab/>
      </w:r>
      <w:r w:rsidRPr="00DD3AC7">
        <w:rPr>
          <w:rFonts w:cs="Arial"/>
          <w:sz w:val="20"/>
          <w:szCs w:val="20"/>
        </w:rPr>
        <w:fldChar w:fldCharType="begin">
          <w:ffData>
            <w:name w:val="Teksti2"/>
            <w:enabled/>
            <w:calcOnExit w:val="0"/>
            <w:textInput/>
          </w:ffData>
        </w:fldChar>
      </w:r>
      <w:r w:rsidR="004D2F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781BDA" w:rsidRPr="00DD3AC7" w:rsidRDefault="004D2F56" w:rsidP="007550CF">
      <w:pPr>
        <w:ind w:left="6520" w:firstLine="1304"/>
        <w:jc w:val="both"/>
        <w:rPr>
          <w:rFonts w:cs="Arial"/>
          <w:sz w:val="22"/>
        </w:rPr>
      </w:pPr>
      <w:r w:rsidRPr="00DD3AC7">
        <w:rPr>
          <w:rFonts w:cs="Arial"/>
          <w:sz w:val="20"/>
          <w:szCs w:val="20"/>
        </w:rPr>
        <w:fldChar w:fldCharType="begin">
          <w:ffData>
            <w:name w:val="Teksti2"/>
            <w:enabled/>
            <w:calcOnExit w:val="0"/>
            <w:textInput/>
          </w:ffData>
        </w:fldChar>
      </w:r>
      <w:r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2"/>
        </w:rPr>
        <w:t xml:space="preserve"> personer</w:t>
      </w:r>
    </w:p>
    <w:p w:rsidR="004D2F56" w:rsidRPr="00DD3AC7" w:rsidRDefault="004D2F56" w:rsidP="007550CF">
      <w:pPr>
        <w:ind w:left="6520" w:firstLine="1304"/>
        <w:jc w:val="both"/>
        <w:rPr>
          <w:rFonts w:cs="Arial"/>
          <w:sz w:val="22"/>
        </w:rPr>
      </w:pPr>
    </w:p>
    <w:p w:rsidR="004D2F56" w:rsidRPr="00DD3AC7" w:rsidRDefault="004D2F56" w:rsidP="00D01004">
      <w:pPr>
        <w:ind w:left="5216"/>
        <w:jc w:val="both"/>
        <w:rPr>
          <w:rFonts w:cs="Arial"/>
          <w:sz w:val="22"/>
          <w:shd w:val="clear" w:color="auto" w:fill="D9D9D9" w:themeFill="background1" w:themeFillShade="D9"/>
        </w:rPr>
      </w:pPr>
      <w:r w:rsidRPr="00DD3AC7">
        <w:rPr>
          <w:sz w:val="22"/>
        </w:rPr>
        <w:t>Lokalens namn:</w:t>
      </w:r>
      <w:r w:rsidRPr="00DD3AC7">
        <w:tab/>
      </w:r>
      <w:r w:rsidRPr="00DD3AC7">
        <w:rPr>
          <w:rFonts w:cs="Arial"/>
          <w:sz w:val="20"/>
          <w:szCs w:val="20"/>
        </w:rPr>
        <w:fldChar w:fldCharType="begin">
          <w:ffData>
            <w:name w:val="Teksti2"/>
            <w:enabled/>
            <w:calcOnExit w:val="0"/>
            <w:textInput/>
          </w:ffData>
        </w:fldChar>
      </w:r>
      <w:r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p>
    <w:p w:rsidR="004D2F56" w:rsidRPr="00DD3AC7" w:rsidRDefault="004D2F56" w:rsidP="007550CF">
      <w:pPr>
        <w:ind w:left="6520" w:firstLine="1304"/>
        <w:jc w:val="both"/>
        <w:rPr>
          <w:rFonts w:cs="Arial"/>
          <w:sz w:val="22"/>
        </w:rPr>
      </w:pPr>
      <w:r w:rsidRPr="00DD3AC7">
        <w:rPr>
          <w:rFonts w:cs="Arial"/>
          <w:sz w:val="20"/>
          <w:szCs w:val="20"/>
        </w:rPr>
        <w:fldChar w:fldCharType="begin">
          <w:ffData>
            <w:name w:val="Teksti2"/>
            <w:enabled/>
            <w:calcOnExit w:val="0"/>
            <w:textInput/>
          </w:ffData>
        </w:fldChar>
      </w:r>
      <w:r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2"/>
        </w:rPr>
        <w:t xml:space="preserve"> personer</w:t>
      </w:r>
    </w:p>
    <w:p w:rsidR="00066665" w:rsidRPr="00DD3AC7" w:rsidRDefault="00066665" w:rsidP="007550CF">
      <w:pPr>
        <w:jc w:val="both"/>
        <w:rPr>
          <w:rFonts w:cs="Arial"/>
          <w:szCs w:val="24"/>
        </w:rPr>
      </w:pPr>
    </w:p>
    <w:p w:rsidR="00781BDA" w:rsidRPr="00DD3AC7" w:rsidRDefault="00781BDA" w:rsidP="007550CF">
      <w:pPr>
        <w:jc w:val="both"/>
        <w:rPr>
          <w:rFonts w:cs="Arial"/>
          <w:i/>
          <w:sz w:val="22"/>
        </w:rPr>
      </w:pPr>
      <w:r w:rsidRPr="00DD3AC7">
        <w:rPr>
          <w:sz w:val="22"/>
        </w:rPr>
        <w:t xml:space="preserve">Uppskattning över största tillåtna antal personer som samtidigt får delta i en utomhustillställning </w:t>
      </w:r>
      <w:r w:rsidR="00D01004">
        <w:rPr>
          <w:sz w:val="22"/>
        </w:rPr>
        <w:tab/>
      </w:r>
      <w:r w:rsidR="00D01004">
        <w:rPr>
          <w:sz w:val="22"/>
        </w:rPr>
        <w:tab/>
      </w:r>
      <w:r w:rsidR="00D01004">
        <w:rPr>
          <w:sz w:val="22"/>
        </w:rPr>
        <w:tab/>
      </w:r>
      <w:r w:rsidR="00D01004">
        <w:rPr>
          <w:sz w:val="22"/>
        </w:rPr>
        <w:tab/>
      </w:r>
      <w:r w:rsidR="00D01004">
        <w:rPr>
          <w:sz w:val="22"/>
        </w:rPr>
        <w:tab/>
      </w:r>
      <w:r w:rsidRPr="00DD3AC7">
        <w:tab/>
      </w:r>
      <w:r w:rsidRPr="00DD3AC7">
        <w:rPr>
          <w:rFonts w:cs="Arial"/>
          <w:sz w:val="20"/>
          <w:szCs w:val="20"/>
        </w:rPr>
        <w:fldChar w:fldCharType="begin">
          <w:ffData>
            <w:name w:val="Teksti2"/>
            <w:enabled/>
            <w:calcOnExit w:val="0"/>
            <w:textInput/>
          </w:ffData>
        </w:fldChar>
      </w:r>
      <w:r w:rsidR="004D2F56" w:rsidRPr="00DD3AC7">
        <w:rPr>
          <w:rFonts w:cs="Arial"/>
          <w:sz w:val="20"/>
          <w:szCs w:val="20"/>
        </w:rPr>
        <w:instrText xml:space="preserve"> FORMTEXT </w:instrText>
      </w:r>
      <w:r w:rsidRPr="00DD3AC7">
        <w:rPr>
          <w:rFonts w:cs="Arial"/>
          <w:sz w:val="20"/>
          <w:szCs w:val="20"/>
        </w:rPr>
      </w:r>
      <w:r w:rsidRPr="00DD3AC7">
        <w:rPr>
          <w:rFonts w:cs="Arial"/>
          <w:sz w:val="20"/>
          <w:szCs w:val="20"/>
        </w:rPr>
        <w:fldChar w:fldCharType="separate"/>
      </w:r>
      <w:r w:rsidRPr="00DD3AC7">
        <w:rPr>
          <w:noProof/>
          <w:sz w:val="20"/>
        </w:rPr>
        <w:t>     </w:t>
      </w:r>
      <w:r w:rsidRPr="00DD3AC7">
        <w:fldChar w:fldCharType="end"/>
      </w:r>
      <w:r w:rsidRPr="00DD3AC7">
        <w:rPr>
          <w:sz w:val="22"/>
        </w:rPr>
        <w:t xml:space="preserve"> personer</w:t>
      </w:r>
    </w:p>
    <w:p w:rsidR="00982DCC" w:rsidRPr="00DD3AC7" w:rsidRDefault="00982DCC" w:rsidP="007550CF">
      <w:pPr>
        <w:jc w:val="both"/>
        <w:rPr>
          <w:rFonts w:cs="Arial"/>
          <w:i/>
          <w:sz w:val="20"/>
          <w:szCs w:val="20"/>
        </w:rPr>
      </w:pPr>
    </w:p>
    <w:p w:rsidR="00E52ED3" w:rsidRPr="00DD3AC7" w:rsidRDefault="00E52ED3" w:rsidP="007550CF">
      <w:pPr>
        <w:jc w:val="both"/>
        <w:rPr>
          <w:rFonts w:cs="Arial"/>
          <w:i/>
          <w:sz w:val="20"/>
          <w:szCs w:val="20"/>
        </w:rPr>
      </w:pPr>
      <w:r w:rsidRPr="00DD3AC7">
        <w:rPr>
          <w:i/>
          <w:sz w:val="20"/>
        </w:rPr>
        <w:t>Anvisningar: Vid räkning av största antal personer inkluderas varje person som är närvarande (publik, pe</w:t>
      </w:r>
      <w:r w:rsidRPr="00DD3AC7">
        <w:rPr>
          <w:i/>
          <w:sz w:val="20"/>
        </w:rPr>
        <w:t>r</w:t>
      </w:r>
      <w:r w:rsidRPr="00DD3AC7">
        <w:rPr>
          <w:i/>
          <w:sz w:val="20"/>
        </w:rPr>
        <w:t>sonal, artister osv.) Under tillställningar utomhus räknas det största tillåtna personantalet i regel ut så att varje person ska ha en kvadratmeter fri yta. I den fria ytan ingår inte scener eller motsvarande utrymmen eller utrymmen för klädförvaring, toaletter eller lager. Största tillåtna antalet personer kan också begränsas av bredden på utgångarna (se avsnittet om utrymningsarrangemang i guiden).</w:t>
      </w:r>
    </w:p>
    <w:p w:rsidR="00E52ED3" w:rsidRPr="00DD3AC7" w:rsidRDefault="00E52ED3" w:rsidP="007550CF">
      <w:pPr>
        <w:jc w:val="both"/>
        <w:rPr>
          <w:rFonts w:cs="Arial"/>
          <w:sz w:val="22"/>
        </w:rPr>
      </w:pPr>
    </w:p>
    <w:p w:rsidR="00781BDA" w:rsidRPr="00DD3AC7" w:rsidRDefault="008548C3" w:rsidP="007550CF">
      <w:pPr>
        <w:jc w:val="both"/>
        <w:rPr>
          <w:rFonts w:cs="Arial"/>
          <w:sz w:val="22"/>
        </w:rPr>
      </w:pPr>
      <w:r w:rsidRPr="00DD3AC7">
        <w:rPr>
          <w:sz w:val="22"/>
        </w:rPr>
        <w:t>Det största tillåtna antalet personer enligt bygglovet för lokalen/det beräknade största tillåtna ant</w:t>
      </w:r>
      <w:r w:rsidRPr="00DD3AC7">
        <w:rPr>
          <w:sz w:val="22"/>
        </w:rPr>
        <w:t>a</w:t>
      </w:r>
      <w:r w:rsidRPr="00DD3AC7">
        <w:rPr>
          <w:sz w:val="22"/>
        </w:rPr>
        <w:t xml:space="preserve">let personer i en utomhustillställning får inte överskridas. Antalet personer övervakas under hela tillställningen genom att räkna personerna som går in och kommer ut samt genom att observera publikens </w:t>
      </w:r>
      <w:r w:rsidR="00DD3AC7" w:rsidRPr="00DD3AC7">
        <w:rPr>
          <w:sz w:val="22"/>
        </w:rPr>
        <w:t>rörelse</w:t>
      </w:r>
      <w:r w:rsidRPr="00DD3AC7">
        <w:rPr>
          <w:sz w:val="22"/>
        </w:rPr>
        <w:t xml:space="preserve"> inne på området. Om det största tillåtna antalet personer uppnås, får inte flera personer släppas in.</w:t>
      </w:r>
    </w:p>
    <w:p w:rsidR="00781BDA" w:rsidRPr="00DD3AC7" w:rsidRDefault="00781BDA" w:rsidP="007550CF">
      <w:pPr>
        <w:jc w:val="both"/>
        <w:rPr>
          <w:rFonts w:cs="Arial"/>
          <w:sz w:val="22"/>
        </w:rPr>
      </w:pPr>
    </w:p>
    <w:p w:rsidR="00DC10DF" w:rsidRPr="00DD3AC7" w:rsidRDefault="00CB4CA7" w:rsidP="007550CF">
      <w:pPr>
        <w:jc w:val="both"/>
        <w:rPr>
          <w:rFonts w:cs="Arial"/>
          <w:b/>
          <w:sz w:val="22"/>
          <w:u w:val="single"/>
        </w:rPr>
      </w:pPr>
      <w:r w:rsidRPr="00DD3AC7">
        <w:rPr>
          <w:b/>
          <w:sz w:val="22"/>
          <w:u w:val="single"/>
        </w:rPr>
        <w:t>Flytgas</w:t>
      </w:r>
    </w:p>
    <w:p w:rsidR="00EB44F2" w:rsidRPr="00DD3AC7" w:rsidRDefault="00EB44F2" w:rsidP="007550CF">
      <w:pPr>
        <w:jc w:val="both"/>
        <w:rPr>
          <w:rFonts w:cs="Arial"/>
          <w:sz w:val="22"/>
        </w:rPr>
      </w:pPr>
    </w:p>
    <w:p w:rsidR="00CB4CA7" w:rsidRPr="00DD3AC7" w:rsidRDefault="008548C3" w:rsidP="007550CF">
      <w:pPr>
        <w:jc w:val="both"/>
        <w:rPr>
          <w:rFonts w:cs="Arial"/>
          <w:sz w:val="22"/>
        </w:rPr>
      </w:pPr>
      <w:r w:rsidRPr="00DD3AC7">
        <w:rPr>
          <w:sz w:val="22"/>
        </w:rPr>
        <w:t>Användningsändamål för flytgas</w:t>
      </w:r>
    </w:p>
    <w:p w:rsidR="0094586B"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bookmarkStart w:id="8" w:name="Valinta2"/>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bookmarkEnd w:id="8"/>
      <w:r w:rsidRPr="00DD3AC7">
        <w:tab/>
      </w:r>
      <w:r w:rsidRPr="00DD3AC7">
        <w:rPr>
          <w:sz w:val="22"/>
        </w:rPr>
        <w:t>Matlagning/uppvärmning</w:t>
      </w:r>
    </w:p>
    <w:p w:rsidR="0094586B"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Uppvärmning av byggnad/tält/område</w:t>
      </w:r>
    </w:p>
    <w:p w:rsidR="0094586B"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Specialeffekter/pyroteknik</w:t>
      </w:r>
    </w:p>
    <w:p w:rsidR="0094586B"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 xml:space="preserve">Annan, vad? </w:t>
      </w:r>
      <w:r w:rsidRPr="00DD3AC7">
        <w:rPr>
          <w:rFonts w:cs="Arial"/>
          <w:sz w:val="22"/>
        </w:rPr>
        <w:fldChar w:fldCharType="begin">
          <w:ffData>
            <w:name w:val="Teksti2"/>
            <w:enabled/>
            <w:calcOnExit w:val="0"/>
            <w:textInput/>
          </w:ffData>
        </w:fldChar>
      </w:r>
      <w:r w:rsidR="004D2F56"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CB4CA7" w:rsidRPr="00DD3AC7" w:rsidRDefault="00CB4CA7" w:rsidP="007550CF">
      <w:pPr>
        <w:jc w:val="both"/>
        <w:rPr>
          <w:rFonts w:cs="Arial"/>
          <w:sz w:val="22"/>
        </w:rPr>
      </w:pPr>
    </w:p>
    <w:p w:rsidR="00CB4CA7" w:rsidRPr="00DD3AC7" w:rsidRDefault="0094586B" w:rsidP="007550CF">
      <w:pPr>
        <w:jc w:val="both"/>
        <w:rPr>
          <w:rFonts w:cs="Arial"/>
          <w:sz w:val="22"/>
        </w:rPr>
      </w:pPr>
      <w:r w:rsidRPr="00DD3AC7">
        <w:rPr>
          <w:sz w:val="22"/>
        </w:rPr>
        <w:t>Sammanlagd mängd flytgas som används</w:t>
      </w:r>
      <w:r w:rsidRPr="00DD3AC7">
        <w:tab/>
      </w:r>
      <w:r w:rsidRPr="00DD3AC7">
        <w:rPr>
          <w:rFonts w:cs="Arial"/>
          <w:sz w:val="22"/>
        </w:rPr>
        <w:fldChar w:fldCharType="begin">
          <w:ffData>
            <w:name w:val="Teksti2"/>
            <w:enabled/>
            <w:calcOnExit w:val="0"/>
            <w:textInput/>
          </w:ffData>
        </w:fldChar>
      </w:r>
      <w:r w:rsidR="00F32C99"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kg</w:t>
      </w:r>
    </w:p>
    <w:p w:rsidR="0094586B" w:rsidRPr="00DD3AC7" w:rsidRDefault="0094586B" w:rsidP="007550CF">
      <w:pPr>
        <w:jc w:val="both"/>
        <w:rPr>
          <w:rFonts w:cs="Arial"/>
          <w:sz w:val="22"/>
        </w:rPr>
      </w:pPr>
      <w:r w:rsidRPr="00DD3AC7">
        <w:rPr>
          <w:sz w:val="22"/>
        </w:rPr>
        <w:t>Sammanlagd mängd flytgas som lagras</w:t>
      </w:r>
      <w:r w:rsidRPr="00DD3AC7">
        <w:tab/>
      </w:r>
      <w:r w:rsidRPr="00DD3AC7">
        <w:tab/>
      </w:r>
      <w:r w:rsidRPr="00DD3AC7">
        <w:rPr>
          <w:rFonts w:cs="Arial"/>
          <w:sz w:val="22"/>
        </w:rPr>
        <w:fldChar w:fldCharType="begin">
          <w:ffData>
            <w:name w:val="Teksti2"/>
            <w:enabled/>
            <w:calcOnExit w:val="0"/>
            <w:textInput/>
          </w:ffData>
        </w:fldChar>
      </w:r>
      <w:r w:rsidR="00F32C99"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kg</w:t>
      </w:r>
    </w:p>
    <w:p w:rsidR="00CB4CA7" w:rsidRPr="00DD3AC7" w:rsidRDefault="00CB4CA7" w:rsidP="007550CF">
      <w:pPr>
        <w:jc w:val="both"/>
        <w:rPr>
          <w:rFonts w:cs="Arial"/>
          <w:sz w:val="22"/>
        </w:rPr>
      </w:pPr>
    </w:p>
    <w:p w:rsidR="00CB4CA7" w:rsidRPr="00DD3AC7" w:rsidRDefault="00CB4CA7" w:rsidP="007550CF">
      <w:pPr>
        <w:jc w:val="both"/>
        <w:rPr>
          <w:rFonts w:cs="Arial"/>
          <w:sz w:val="22"/>
        </w:rPr>
      </w:pPr>
      <w:r w:rsidRPr="00DD3AC7">
        <w:rPr>
          <w:sz w:val="22"/>
        </w:rPr>
        <w:t>Vid användningen av flytgas ska följande efterföljas:</w:t>
      </w:r>
    </w:p>
    <w:p w:rsidR="00BD7F20" w:rsidRPr="00DD3AC7" w:rsidRDefault="00F32C99" w:rsidP="007550CF">
      <w:pPr>
        <w:pStyle w:val="Luettelokappale"/>
        <w:numPr>
          <w:ilvl w:val="0"/>
          <w:numId w:val="7"/>
        </w:numPr>
        <w:spacing w:after="0"/>
        <w:jc w:val="both"/>
        <w:rPr>
          <w:rFonts w:cs="Arial"/>
          <w:sz w:val="22"/>
        </w:rPr>
      </w:pPr>
      <w:r w:rsidRPr="00DD3AC7">
        <w:rPr>
          <w:sz w:val="22"/>
        </w:rPr>
        <w:t>iaktta tillräcklig varsamhet vid hanteringen av flytgas</w:t>
      </w:r>
    </w:p>
    <w:p w:rsidR="00CB4CA7" w:rsidRPr="00DD3AC7" w:rsidRDefault="00F32C99" w:rsidP="007550CF">
      <w:pPr>
        <w:pStyle w:val="Luettelokappale"/>
        <w:numPr>
          <w:ilvl w:val="0"/>
          <w:numId w:val="7"/>
        </w:numPr>
        <w:spacing w:after="0"/>
        <w:jc w:val="both"/>
        <w:rPr>
          <w:rFonts w:cs="Arial"/>
          <w:sz w:val="22"/>
        </w:rPr>
      </w:pPr>
      <w:r w:rsidRPr="00DD3AC7">
        <w:rPr>
          <w:sz w:val="22"/>
        </w:rPr>
        <w:t>använd huvudsakligen flytgasflaskor på 5 eller 6 kg</w:t>
      </w:r>
    </w:p>
    <w:p w:rsidR="00CB4CA7" w:rsidRPr="00DD3AC7" w:rsidRDefault="00F32C99" w:rsidP="007550CF">
      <w:pPr>
        <w:pStyle w:val="Luettelokappale"/>
        <w:numPr>
          <w:ilvl w:val="0"/>
          <w:numId w:val="7"/>
        </w:numPr>
        <w:spacing w:after="0"/>
        <w:jc w:val="both"/>
        <w:rPr>
          <w:rFonts w:cs="Arial"/>
          <w:sz w:val="22"/>
        </w:rPr>
      </w:pPr>
      <w:r w:rsidRPr="00DD3AC7">
        <w:rPr>
          <w:sz w:val="22"/>
        </w:rPr>
        <w:t>kompositflaskor rekommenderas</w:t>
      </w:r>
    </w:p>
    <w:p w:rsidR="00CB4CA7" w:rsidRPr="00DD3AC7" w:rsidRDefault="00804D4F" w:rsidP="007550CF">
      <w:pPr>
        <w:pStyle w:val="Luettelokappale"/>
        <w:numPr>
          <w:ilvl w:val="0"/>
          <w:numId w:val="7"/>
        </w:numPr>
        <w:spacing w:after="0"/>
        <w:jc w:val="both"/>
        <w:rPr>
          <w:rFonts w:cs="Arial"/>
          <w:sz w:val="22"/>
        </w:rPr>
      </w:pPr>
      <w:r>
        <w:rPr>
          <w:sz w:val="22"/>
        </w:rPr>
        <w:t>alla flytgasflaskor i området ska vara</w:t>
      </w:r>
      <w:r w:rsidR="00F32C99" w:rsidRPr="00DD3AC7">
        <w:rPr>
          <w:sz w:val="22"/>
        </w:rPr>
        <w:t xml:space="preserve"> kopplade till förbrukningsapparater</w:t>
      </w:r>
    </w:p>
    <w:p w:rsidR="00CB4CA7" w:rsidRPr="00DD3AC7" w:rsidRDefault="00F32C99" w:rsidP="007550CF">
      <w:pPr>
        <w:pStyle w:val="Luettelokappale"/>
        <w:numPr>
          <w:ilvl w:val="0"/>
          <w:numId w:val="7"/>
        </w:numPr>
        <w:spacing w:after="0"/>
        <w:jc w:val="both"/>
        <w:rPr>
          <w:rFonts w:cs="Arial"/>
          <w:sz w:val="22"/>
        </w:rPr>
      </w:pPr>
      <w:r w:rsidRPr="00DD3AC7">
        <w:rPr>
          <w:sz w:val="22"/>
        </w:rPr>
        <w:t xml:space="preserve">eventuella reservflaskor och tomma flaskor </w:t>
      </w:r>
      <w:r w:rsidR="00804D4F">
        <w:rPr>
          <w:sz w:val="22"/>
        </w:rPr>
        <w:t xml:space="preserve">ska </w:t>
      </w:r>
      <w:r w:rsidRPr="00DD3AC7">
        <w:rPr>
          <w:sz w:val="22"/>
        </w:rPr>
        <w:t>förvaras i lagerutrymmen som utsetts på fö</w:t>
      </w:r>
      <w:r w:rsidRPr="00DD3AC7">
        <w:rPr>
          <w:sz w:val="22"/>
        </w:rPr>
        <w:t>r</w:t>
      </w:r>
      <w:r w:rsidRPr="00DD3AC7">
        <w:rPr>
          <w:sz w:val="22"/>
        </w:rPr>
        <w:t>hand</w:t>
      </w:r>
    </w:p>
    <w:p w:rsidR="00CB4CA7" w:rsidRPr="00DD3AC7" w:rsidRDefault="00F32C99" w:rsidP="007550CF">
      <w:pPr>
        <w:pStyle w:val="Luettelokappale"/>
        <w:numPr>
          <w:ilvl w:val="0"/>
          <w:numId w:val="7"/>
        </w:numPr>
        <w:spacing w:after="0"/>
        <w:jc w:val="both"/>
        <w:rPr>
          <w:rFonts w:cs="Arial"/>
          <w:sz w:val="22"/>
        </w:rPr>
      </w:pPr>
      <w:r w:rsidRPr="00DD3AC7">
        <w:rPr>
          <w:sz w:val="22"/>
        </w:rPr>
        <w:t xml:space="preserve">alla flytgasflaskor </w:t>
      </w:r>
      <w:r w:rsidR="00804D4F">
        <w:rPr>
          <w:sz w:val="22"/>
        </w:rPr>
        <w:t xml:space="preserve">ska </w:t>
      </w:r>
      <w:r w:rsidRPr="00DD3AC7">
        <w:rPr>
          <w:sz w:val="22"/>
        </w:rPr>
        <w:t>ha CE-märkning</w:t>
      </w:r>
    </w:p>
    <w:p w:rsidR="00CB4CA7" w:rsidRPr="00DD3AC7" w:rsidRDefault="00F32C99" w:rsidP="007550CF">
      <w:pPr>
        <w:pStyle w:val="Luettelokappale"/>
        <w:numPr>
          <w:ilvl w:val="0"/>
          <w:numId w:val="7"/>
        </w:numPr>
        <w:spacing w:after="0"/>
        <w:jc w:val="both"/>
        <w:rPr>
          <w:rFonts w:cs="Arial"/>
          <w:sz w:val="22"/>
        </w:rPr>
      </w:pPr>
      <w:r w:rsidRPr="00DD3AC7">
        <w:rPr>
          <w:sz w:val="22"/>
        </w:rPr>
        <w:t xml:space="preserve">alla flytgasslangar </w:t>
      </w:r>
      <w:r w:rsidR="00804D4F">
        <w:rPr>
          <w:sz w:val="22"/>
        </w:rPr>
        <w:t xml:space="preserve">ska </w:t>
      </w:r>
      <w:r w:rsidRPr="00DD3AC7">
        <w:rPr>
          <w:sz w:val="22"/>
        </w:rPr>
        <w:t>fyll</w:t>
      </w:r>
      <w:r w:rsidR="00804D4F">
        <w:rPr>
          <w:sz w:val="22"/>
        </w:rPr>
        <w:t>a</w:t>
      </w:r>
      <w:r w:rsidRPr="00DD3AC7">
        <w:rPr>
          <w:sz w:val="22"/>
        </w:rPr>
        <w:t xml:space="preserve"> de krav som ställs dem</w:t>
      </w:r>
    </w:p>
    <w:p w:rsidR="00CB4CA7" w:rsidRPr="00DD3AC7" w:rsidRDefault="00F32C99" w:rsidP="007550CF">
      <w:pPr>
        <w:pStyle w:val="Luettelokappale"/>
        <w:numPr>
          <w:ilvl w:val="0"/>
          <w:numId w:val="7"/>
        </w:numPr>
        <w:spacing w:after="0"/>
        <w:jc w:val="both"/>
        <w:rPr>
          <w:rFonts w:cs="Arial"/>
          <w:sz w:val="22"/>
        </w:rPr>
      </w:pPr>
      <w:r w:rsidRPr="00DD3AC7">
        <w:rPr>
          <w:sz w:val="22"/>
        </w:rPr>
        <w:t>flytgasledningarna får inte ha t-stycke utan avspärrningar</w:t>
      </w:r>
    </w:p>
    <w:p w:rsidR="00CB4CA7" w:rsidRPr="00DD3AC7" w:rsidRDefault="00990986" w:rsidP="007550CF">
      <w:pPr>
        <w:pStyle w:val="Luettelokappale"/>
        <w:numPr>
          <w:ilvl w:val="0"/>
          <w:numId w:val="7"/>
        </w:numPr>
        <w:spacing w:after="0"/>
        <w:jc w:val="both"/>
        <w:rPr>
          <w:rFonts w:cs="Arial"/>
          <w:sz w:val="22"/>
        </w:rPr>
      </w:pPr>
      <w:r w:rsidRPr="00DD3AC7">
        <w:rPr>
          <w:sz w:val="22"/>
        </w:rPr>
        <w:t>vid platsen där</w:t>
      </w:r>
      <w:r w:rsidR="00804D4F">
        <w:rPr>
          <w:sz w:val="22"/>
        </w:rPr>
        <w:t xml:space="preserve"> flytgas används ska det finnas</w:t>
      </w:r>
      <w:r w:rsidRPr="00DD3AC7">
        <w:rPr>
          <w:sz w:val="22"/>
        </w:rPr>
        <w:t xml:space="preserve"> minst en handbrandsläckare med effektklass på 6 kg 27A 144B C och en brandfilt</w:t>
      </w:r>
    </w:p>
    <w:p w:rsidR="00CB4CA7" w:rsidRPr="00DD3AC7" w:rsidRDefault="00F32C99" w:rsidP="007550CF">
      <w:pPr>
        <w:pStyle w:val="Luettelokappale"/>
        <w:numPr>
          <w:ilvl w:val="0"/>
          <w:numId w:val="7"/>
        </w:numPr>
        <w:spacing w:after="0"/>
        <w:jc w:val="both"/>
        <w:rPr>
          <w:rFonts w:cs="Arial"/>
          <w:sz w:val="22"/>
        </w:rPr>
      </w:pPr>
      <w:r w:rsidRPr="00DD3AC7">
        <w:rPr>
          <w:sz w:val="22"/>
        </w:rPr>
        <w:t>följ det som står i flytgasens säkerhetsblad</w:t>
      </w:r>
    </w:p>
    <w:p w:rsidR="00BD7F20" w:rsidRPr="00DD3AC7" w:rsidRDefault="00F32C99" w:rsidP="007550CF">
      <w:pPr>
        <w:pStyle w:val="Luettelokappale"/>
        <w:numPr>
          <w:ilvl w:val="0"/>
          <w:numId w:val="7"/>
        </w:numPr>
        <w:spacing w:after="0"/>
        <w:jc w:val="both"/>
        <w:rPr>
          <w:rFonts w:cs="Arial"/>
          <w:sz w:val="22"/>
        </w:rPr>
      </w:pPr>
      <w:r w:rsidRPr="00DD3AC7">
        <w:rPr>
          <w:sz w:val="22"/>
        </w:rPr>
        <w:t>kontrollera flytgasapparater och -installationer innan de tas i bruk, speciellt fogarna i flytgas</w:t>
      </w:r>
      <w:r w:rsidRPr="00DD3AC7">
        <w:rPr>
          <w:sz w:val="22"/>
        </w:rPr>
        <w:t>s</w:t>
      </w:r>
      <w:r w:rsidRPr="00DD3AC7">
        <w:rPr>
          <w:sz w:val="22"/>
        </w:rPr>
        <w:t>langar (t.ex. med tvållösning)</w:t>
      </w:r>
    </w:p>
    <w:p w:rsidR="00BD7F20" w:rsidRPr="00DD3AC7" w:rsidRDefault="00F32C99" w:rsidP="007550CF">
      <w:pPr>
        <w:pStyle w:val="Luettelokappale"/>
        <w:numPr>
          <w:ilvl w:val="0"/>
          <w:numId w:val="7"/>
        </w:numPr>
        <w:spacing w:after="0"/>
        <w:jc w:val="both"/>
        <w:rPr>
          <w:rFonts w:cs="Arial"/>
          <w:sz w:val="22"/>
        </w:rPr>
      </w:pPr>
      <w:r w:rsidRPr="00DD3AC7">
        <w:rPr>
          <w:sz w:val="22"/>
        </w:rPr>
        <w:lastRenderedPageBreak/>
        <w:t>använd inomhus endast sådana flytgasapparater som lämpar sig för inomhusbruk. Kontrollera att apparaten lämpar sig för inomhusbruk av tillverkaren eller ur bruksanvisningen.</w:t>
      </w:r>
    </w:p>
    <w:p w:rsidR="00BD7F20" w:rsidRPr="00DD3AC7" w:rsidRDefault="00F32C99" w:rsidP="007550CF">
      <w:pPr>
        <w:pStyle w:val="Luettelokappale"/>
        <w:numPr>
          <w:ilvl w:val="0"/>
          <w:numId w:val="7"/>
        </w:numPr>
        <w:spacing w:after="0"/>
        <w:jc w:val="both"/>
        <w:rPr>
          <w:rFonts w:cs="Arial"/>
          <w:sz w:val="22"/>
        </w:rPr>
      </w:pPr>
      <w:r w:rsidRPr="00DD3AC7">
        <w:rPr>
          <w:sz w:val="22"/>
        </w:rPr>
        <w:t>skylta platsen där flytgas förvaras med märket för flytgas samt med skyltar som förbjuder rö</w:t>
      </w:r>
      <w:r w:rsidRPr="00DD3AC7">
        <w:rPr>
          <w:sz w:val="22"/>
        </w:rPr>
        <w:t>k</w:t>
      </w:r>
      <w:r w:rsidRPr="00DD3AC7">
        <w:rPr>
          <w:sz w:val="22"/>
        </w:rPr>
        <w:t xml:space="preserve">ning och öppen eld. Vid platsen där brännbara vätskor lagras </w:t>
      </w:r>
      <w:r w:rsidR="005E7129">
        <w:rPr>
          <w:sz w:val="22"/>
        </w:rPr>
        <w:t>ska det finnas</w:t>
      </w:r>
      <w:r w:rsidRPr="00DD3AC7">
        <w:rPr>
          <w:sz w:val="22"/>
        </w:rPr>
        <w:t xml:space="preserve"> minst en bran</w:t>
      </w:r>
      <w:r w:rsidRPr="00DD3AC7">
        <w:rPr>
          <w:sz w:val="22"/>
        </w:rPr>
        <w:t>d</w:t>
      </w:r>
      <w:r w:rsidRPr="00DD3AC7">
        <w:rPr>
          <w:sz w:val="22"/>
        </w:rPr>
        <w:t>släckare med effektklass på 6 kg 27A 144B C och en brandfilt.</w:t>
      </w:r>
    </w:p>
    <w:p w:rsidR="00BD7F20" w:rsidRPr="00DD3AC7" w:rsidRDefault="00F32C99" w:rsidP="007550CF">
      <w:pPr>
        <w:pStyle w:val="Luettelokappale"/>
        <w:numPr>
          <w:ilvl w:val="0"/>
          <w:numId w:val="7"/>
        </w:numPr>
        <w:spacing w:after="0"/>
        <w:jc w:val="both"/>
        <w:rPr>
          <w:rFonts w:cs="Arial"/>
          <w:sz w:val="22"/>
        </w:rPr>
      </w:pPr>
      <w:r w:rsidRPr="00DD3AC7">
        <w:rPr>
          <w:sz w:val="22"/>
        </w:rPr>
        <w:t>hindra att utomstående personer kan komma åt platsen där flytgas lagras.</w:t>
      </w:r>
    </w:p>
    <w:p w:rsidR="008548C3" w:rsidRPr="00DD3AC7" w:rsidRDefault="008548C3" w:rsidP="007550CF">
      <w:pPr>
        <w:tabs>
          <w:tab w:val="left" w:pos="1834"/>
        </w:tabs>
        <w:jc w:val="both"/>
        <w:rPr>
          <w:rFonts w:cs="Arial"/>
          <w:sz w:val="22"/>
        </w:rPr>
      </w:pPr>
    </w:p>
    <w:p w:rsidR="008E4FBE" w:rsidRPr="00DD3AC7" w:rsidRDefault="008548C3" w:rsidP="007550CF">
      <w:pPr>
        <w:jc w:val="both"/>
        <w:rPr>
          <w:rFonts w:cs="Arial"/>
          <w:sz w:val="22"/>
        </w:rPr>
      </w:pPr>
      <w:r w:rsidRPr="00DD3AC7">
        <w:rPr>
          <w:sz w:val="22"/>
        </w:rPr>
        <w:t>Plankartan visar de platser där flytgas används eller lagras.</w:t>
      </w:r>
    </w:p>
    <w:p w:rsidR="00544A09" w:rsidRDefault="00544A09" w:rsidP="007550CF">
      <w:pPr>
        <w:jc w:val="both"/>
        <w:rPr>
          <w:b/>
          <w:sz w:val="22"/>
          <w:u w:val="single"/>
        </w:rPr>
      </w:pPr>
    </w:p>
    <w:p w:rsidR="00DC10DF" w:rsidRPr="00DD3AC7" w:rsidRDefault="00DC10DF" w:rsidP="007550CF">
      <w:pPr>
        <w:jc w:val="both"/>
        <w:rPr>
          <w:rFonts w:cs="Arial"/>
          <w:b/>
          <w:sz w:val="22"/>
          <w:u w:val="single"/>
        </w:rPr>
      </w:pPr>
      <w:r w:rsidRPr="00DD3AC7">
        <w:rPr>
          <w:b/>
          <w:sz w:val="22"/>
          <w:u w:val="single"/>
        </w:rPr>
        <w:t>Brännbara vätskor</w:t>
      </w:r>
    </w:p>
    <w:p w:rsidR="00EB44F2" w:rsidRPr="00DD3AC7" w:rsidRDefault="00EB44F2" w:rsidP="007550CF">
      <w:pPr>
        <w:jc w:val="both"/>
        <w:rPr>
          <w:rFonts w:eastAsia="Calibri" w:cs="Arial"/>
          <w:sz w:val="22"/>
        </w:rPr>
      </w:pPr>
    </w:p>
    <w:p w:rsidR="00CB4CA7" w:rsidRPr="00DD3AC7" w:rsidRDefault="00CB4CA7" w:rsidP="007550CF">
      <w:pPr>
        <w:jc w:val="both"/>
        <w:rPr>
          <w:rFonts w:cs="Arial"/>
          <w:sz w:val="22"/>
        </w:rPr>
      </w:pPr>
      <w:r w:rsidRPr="00DD3AC7">
        <w:rPr>
          <w:sz w:val="22"/>
        </w:rPr>
        <w:t>Användningsändamål för brännbara vätskor</w:t>
      </w:r>
    </w:p>
    <w:p w:rsidR="00F32C99"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 xml:space="preserve">Uppvärmning av byggnad/tält/område </w:t>
      </w:r>
    </w:p>
    <w:p w:rsidR="00F32C99"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Elproduktion</w:t>
      </w:r>
    </w:p>
    <w:p w:rsidR="00F32C99"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Specialeffekter/pyroteknik</w:t>
      </w:r>
    </w:p>
    <w:p w:rsidR="003961DC" w:rsidRPr="00DD3AC7" w:rsidRDefault="003961DC"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Eldshow</w:t>
      </w:r>
    </w:p>
    <w:p w:rsidR="00F32C99" w:rsidRPr="00DD3AC7" w:rsidRDefault="00F32C99"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 xml:space="preserve">Annan, vad? </w:t>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CB4CA7" w:rsidRPr="00DD3AC7" w:rsidRDefault="00CB4CA7" w:rsidP="007550CF">
      <w:pPr>
        <w:jc w:val="both"/>
        <w:rPr>
          <w:rFonts w:cs="Arial"/>
          <w:sz w:val="22"/>
        </w:rPr>
      </w:pPr>
    </w:p>
    <w:p w:rsidR="00CB4CA7" w:rsidRPr="00DD3AC7" w:rsidRDefault="007C0230" w:rsidP="007550CF">
      <w:pPr>
        <w:jc w:val="both"/>
        <w:rPr>
          <w:rFonts w:cs="Arial"/>
          <w:sz w:val="22"/>
        </w:rPr>
      </w:pPr>
      <w:r w:rsidRPr="00DD3AC7">
        <w:rPr>
          <w:sz w:val="22"/>
        </w:rPr>
        <w:t xml:space="preserve">Sammanlagd mängd av brännbara vätskor som används </w:t>
      </w:r>
      <w:r w:rsidRPr="00DD3AC7">
        <w:tab/>
      </w:r>
      <w:r w:rsidRPr="00DD3AC7">
        <w:rPr>
          <w:rFonts w:cs="Arial"/>
          <w:sz w:val="22"/>
        </w:rPr>
        <w:fldChar w:fldCharType="begin">
          <w:ffData>
            <w:name w:val="Teksti2"/>
            <w:enabled/>
            <w:calcOnExit w:val="0"/>
            <w:textInput/>
          </w:ffData>
        </w:fldChar>
      </w:r>
      <w:r w:rsidR="003961DC"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liter</w:t>
      </w:r>
    </w:p>
    <w:p w:rsidR="007C0230" w:rsidRPr="00DD3AC7" w:rsidRDefault="007C0230" w:rsidP="007550CF">
      <w:pPr>
        <w:jc w:val="both"/>
        <w:rPr>
          <w:rFonts w:cs="Arial"/>
          <w:sz w:val="22"/>
        </w:rPr>
      </w:pPr>
      <w:r w:rsidRPr="00DD3AC7">
        <w:rPr>
          <w:sz w:val="22"/>
        </w:rPr>
        <w:t xml:space="preserve">Sammanlagd mängd av brännbara vätskor som finns i lager </w:t>
      </w:r>
      <w:r w:rsidRPr="00DD3AC7">
        <w:tab/>
      </w:r>
      <w:r w:rsidRPr="00DD3AC7">
        <w:rPr>
          <w:rFonts w:cs="Arial"/>
          <w:sz w:val="22"/>
        </w:rPr>
        <w:fldChar w:fldCharType="begin">
          <w:ffData>
            <w:name w:val="Teksti2"/>
            <w:enabled/>
            <w:calcOnExit w:val="0"/>
            <w:textInput/>
          </w:ffData>
        </w:fldChar>
      </w:r>
      <w:r w:rsidR="003961DC"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liter</w:t>
      </w:r>
    </w:p>
    <w:p w:rsidR="003961DC" w:rsidRPr="00DD3AC7" w:rsidRDefault="003961DC" w:rsidP="007550CF">
      <w:pPr>
        <w:jc w:val="both"/>
        <w:rPr>
          <w:rFonts w:cs="Arial"/>
          <w:sz w:val="22"/>
        </w:rPr>
      </w:pPr>
      <w:r w:rsidRPr="00DD3AC7">
        <w:rPr>
          <w:sz w:val="22"/>
        </w:rPr>
        <w:t>Brännbara vätskor som används</w:t>
      </w:r>
      <w:r w:rsidRPr="00DD3AC7">
        <w:tab/>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3961DC" w:rsidRPr="00DD3AC7" w:rsidRDefault="003961DC" w:rsidP="007550CF">
      <w:pPr>
        <w:jc w:val="both"/>
        <w:rPr>
          <w:rFonts w:cs="Arial"/>
          <w:sz w:val="22"/>
        </w:rPr>
      </w:pPr>
      <w:r w:rsidRPr="00DD3AC7">
        <w:tab/>
      </w:r>
      <w:r w:rsidRPr="00DD3AC7">
        <w:tab/>
      </w:r>
      <w:r w:rsidRPr="00DD3AC7">
        <w:tab/>
      </w: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CB4CA7" w:rsidRPr="00DD3AC7" w:rsidRDefault="00CB4CA7" w:rsidP="007550CF">
      <w:pPr>
        <w:jc w:val="both"/>
        <w:rPr>
          <w:rFonts w:cs="Arial"/>
          <w:sz w:val="22"/>
        </w:rPr>
      </w:pPr>
    </w:p>
    <w:p w:rsidR="00CB4CA7" w:rsidRPr="00DD3AC7" w:rsidRDefault="00CB4CA7" w:rsidP="007550CF">
      <w:pPr>
        <w:jc w:val="both"/>
        <w:rPr>
          <w:rFonts w:cs="Arial"/>
          <w:sz w:val="22"/>
        </w:rPr>
      </w:pPr>
      <w:r w:rsidRPr="00DD3AC7">
        <w:rPr>
          <w:sz w:val="22"/>
        </w:rPr>
        <w:t>Vid användningen av brännbara vätskor ska följande efterföljas:</w:t>
      </w:r>
    </w:p>
    <w:p w:rsidR="00CB4CA7" w:rsidRPr="00DD3AC7" w:rsidRDefault="003961DC" w:rsidP="007550CF">
      <w:pPr>
        <w:pStyle w:val="Luettelokappale"/>
        <w:numPr>
          <w:ilvl w:val="0"/>
          <w:numId w:val="7"/>
        </w:numPr>
        <w:spacing w:after="0"/>
        <w:jc w:val="both"/>
        <w:rPr>
          <w:rFonts w:cs="Arial"/>
          <w:sz w:val="22"/>
        </w:rPr>
      </w:pPr>
      <w:r w:rsidRPr="00DD3AC7">
        <w:rPr>
          <w:sz w:val="22"/>
        </w:rPr>
        <w:t>iaktta tillräcklig varsamhet vid hanteringen av brännbara vätskor</w:t>
      </w:r>
    </w:p>
    <w:p w:rsidR="00E002DF" w:rsidRPr="00DD3AC7" w:rsidRDefault="003961DC" w:rsidP="007550CF">
      <w:pPr>
        <w:pStyle w:val="Luettelokappale"/>
        <w:numPr>
          <w:ilvl w:val="0"/>
          <w:numId w:val="7"/>
        </w:numPr>
        <w:spacing w:after="0"/>
        <w:jc w:val="both"/>
        <w:rPr>
          <w:rFonts w:cs="Arial"/>
          <w:sz w:val="22"/>
        </w:rPr>
      </w:pPr>
      <w:r w:rsidRPr="00DD3AC7">
        <w:rPr>
          <w:sz w:val="22"/>
        </w:rPr>
        <w:t>följ säkerhetsbladens anvisningar för brännbara vätskor</w:t>
      </w:r>
    </w:p>
    <w:p w:rsidR="00E002DF" w:rsidRPr="00DD3AC7" w:rsidRDefault="003961DC" w:rsidP="007550CF">
      <w:pPr>
        <w:pStyle w:val="Luettelokappale"/>
        <w:numPr>
          <w:ilvl w:val="0"/>
          <w:numId w:val="7"/>
        </w:numPr>
        <w:spacing w:after="0"/>
        <w:jc w:val="both"/>
        <w:rPr>
          <w:rFonts w:cs="Arial"/>
          <w:sz w:val="22"/>
        </w:rPr>
      </w:pPr>
      <w:r w:rsidRPr="00DD3AC7">
        <w:rPr>
          <w:sz w:val="22"/>
        </w:rPr>
        <w:t xml:space="preserve">vid platsen där brännbara vätskor används eller lagras </w:t>
      </w:r>
      <w:r w:rsidR="00813CD3">
        <w:rPr>
          <w:sz w:val="22"/>
        </w:rPr>
        <w:t xml:space="preserve">ska det finnas </w:t>
      </w:r>
      <w:r w:rsidRPr="00DD3AC7">
        <w:rPr>
          <w:sz w:val="22"/>
        </w:rPr>
        <w:t>minst en brandsläckare med effektklass på 6 kg 27A 144B C och en brandfilt.</w:t>
      </w:r>
    </w:p>
    <w:p w:rsidR="007C0230" w:rsidRPr="00DD3AC7" w:rsidRDefault="003961DC" w:rsidP="007550CF">
      <w:pPr>
        <w:pStyle w:val="Luettelokappale"/>
        <w:numPr>
          <w:ilvl w:val="0"/>
          <w:numId w:val="7"/>
        </w:numPr>
        <w:spacing w:after="0"/>
        <w:jc w:val="both"/>
        <w:rPr>
          <w:rFonts w:cs="Arial"/>
          <w:sz w:val="22"/>
        </w:rPr>
      </w:pPr>
      <w:r w:rsidRPr="00DD3AC7">
        <w:rPr>
          <w:sz w:val="22"/>
        </w:rPr>
        <w:t>bränn</w:t>
      </w:r>
      <w:r w:rsidR="00813CD3">
        <w:rPr>
          <w:sz w:val="22"/>
        </w:rPr>
        <w:t>b</w:t>
      </w:r>
      <w:r w:rsidRPr="00DD3AC7">
        <w:rPr>
          <w:sz w:val="22"/>
        </w:rPr>
        <w:t>ara vätskor ska placeras i avrinningsbassänger och i närheten av platsen där se a</w:t>
      </w:r>
      <w:r w:rsidRPr="00DD3AC7">
        <w:rPr>
          <w:sz w:val="22"/>
        </w:rPr>
        <w:t>n</w:t>
      </w:r>
      <w:r w:rsidRPr="00DD3AC7">
        <w:rPr>
          <w:sz w:val="22"/>
        </w:rPr>
        <w:t xml:space="preserve">vänds eller lagras </w:t>
      </w:r>
      <w:r w:rsidR="00813CD3">
        <w:rPr>
          <w:sz w:val="22"/>
        </w:rPr>
        <w:t xml:space="preserve">ska det </w:t>
      </w:r>
      <w:r w:rsidRPr="00DD3AC7">
        <w:rPr>
          <w:sz w:val="22"/>
        </w:rPr>
        <w:t>finn</w:t>
      </w:r>
      <w:r w:rsidR="00813CD3">
        <w:rPr>
          <w:sz w:val="22"/>
        </w:rPr>
        <w:t>a</w:t>
      </w:r>
      <w:r w:rsidRPr="00DD3AC7">
        <w:rPr>
          <w:sz w:val="22"/>
        </w:rPr>
        <w:t>s tillräckligt mycket uppsugande material.</w:t>
      </w:r>
    </w:p>
    <w:p w:rsidR="007C0230" w:rsidRPr="00DD3AC7" w:rsidRDefault="003961DC" w:rsidP="007550CF">
      <w:pPr>
        <w:pStyle w:val="Luettelokappale"/>
        <w:numPr>
          <w:ilvl w:val="0"/>
          <w:numId w:val="7"/>
        </w:numPr>
        <w:spacing w:after="0"/>
        <w:jc w:val="both"/>
        <w:rPr>
          <w:rFonts w:cs="Arial"/>
          <w:sz w:val="22"/>
        </w:rPr>
      </w:pPr>
      <w:r w:rsidRPr="00DD3AC7">
        <w:rPr>
          <w:sz w:val="22"/>
        </w:rPr>
        <w:t xml:space="preserve">lagerplatsen för brännbara vätskor </w:t>
      </w:r>
      <w:r w:rsidR="00813CD3">
        <w:rPr>
          <w:sz w:val="22"/>
        </w:rPr>
        <w:t xml:space="preserve">ska </w:t>
      </w:r>
      <w:r w:rsidRPr="00DD3AC7">
        <w:rPr>
          <w:sz w:val="22"/>
        </w:rPr>
        <w:t>skyltas med märket för brännbara vätskor samt med skyltar som förbjuder rökning och öppen eld. Vid platsen d</w:t>
      </w:r>
      <w:r w:rsidR="00813CD3">
        <w:rPr>
          <w:sz w:val="22"/>
        </w:rPr>
        <w:t>är brännbara vätskor lagras ska det finnas</w:t>
      </w:r>
      <w:r w:rsidRPr="00DD3AC7">
        <w:rPr>
          <w:sz w:val="22"/>
        </w:rPr>
        <w:t xml:space="preserve"> minst en handbrandsläckare med effektklass på 6 kg 27A 144B C och en brandfilt.</w:t>
      </w:r>
    </w:p>
    <w:p w:rsidR="003961DC" w:rsidRPr="00DD3AC7" w:rsidRDefault="003961DC" w:rsidP="007550CF">
      <w:pPr>
        <w:pStyle w:val="Luettelokappale"/>
        <w:numPr>
          <w:ilvl w:val="0"/>
          <w:numId w:val="7"/>
        </w:numPr>
        <w:spacing w:after="0"/>
        <w:jc w:val="both"/>
        <w:rPr>
          <w:rFonts w:cs="Arial"/>
          <w:sz w:val="22"/>
        </w:rPr>
      </w:pPr>
      <w:r w:rsidRPr="00DD3AC7">
        <w:rPr>
          <w:sz w:val="22"/>
        </w:rPr>
        <w:t>utomstående personer ska hindras att komma åt platsen där brännbara vätskor lagras.</w:t>
      </w:r>
    </w:p>
    <w:p w:rsidR="008548C3" w:rsidRPr="00DD3AC7" w:rsidRDefault="008548C3" w:rsidP="007550CF">
      <w:pPr>
        <w:jc w:val="both"/>
        <w:rPr>
          <w:rFonts w:cs="Arial"/>
          <w:sz w:val="22"/>
        </w:rPr>
      </w:pPr>
    </w:p>
    <w:p w:rsidR="008548C3" w:rsidRPr="00DD3AC7" w:rsidRDefault="008548C3" w:rsidP="007550CF">
      <w:pPr>
        <w:jc w:val="both"/>
        <w:rPr>
          <w:rFonts w:cs="Arial"/>
          <w:sz w:val="22"/>
        </w:rPr>
      </w:pPr>
      <w:r w:rsidRPr="00DD3AC7">
        <w:rPr>
          <w:sz w:val="22"/>
        </w:rPr>
        <w:t>Plankartan visar de platser där brännbara vätskor används eller lagras.</w:t>
      </w:r>
    </w:p>
    <w:p w:rsidR="00CB4CA7" w:rsidRPr="00DD3AC7" w:rsidRDefault="00CB4CA7" w:rsidP="007550CF">
      <w:pPr>
        <w:jc w:val="both"/>
        <w:rPr>
          <w:rFonts w:eastAsia="Calibri" w:cs="Arial"/>
          <w:sz w:val="22"/>
        </w:rPr>
      </w:pPr>
    </w:p>
    <w:p w:rsidR="00DC10DF" w:rsidRPr="00DD3AC7" w:rsidRDefault="00E002DF" w:rsidP="007550CF">
      <w:pPr>
        <w:jc w:val="both"/>
        <w:rPr>
          <w:rFonts w:eastAsia="Calibri" w:cs="Arial"/>
          <w:b/>
          <w:sz w:val="22"/>
          <w:u w:val="single"/>
        </w:rPr>
      </w:pPr>
      <w:r w:rsidRPr="00DD3AC7">
        <w:rPr>
          <w:b/>
          <w:sz w:val="22"/>
          <w:u w:val="single"/>
        </w:rPr>
        <w:t>Brandsektioner</w:t>
      </w:r>
    </w:p>
    <w:p w:rsidR="00EB44F2" w:rsidRPr="00DD3AC7" w:rsidRDefault="00EB44F2" w:rsidP="007550CF">
      <w:pPr>
        <w:jc w:val="both"/>
        <w:rPr>
          <w:rFonts w:eastAsia="Calibri" w:cs="Arial"/>
          <w:sz w:val="22"/>
        </w:rPr>
      </w:pPr>
    </w:p>
    <w:p w:rsidR="00E002DF" w:rsidRPr="00DD3AC7" w:rsidRDefault="00E002DF" w:rsidP="007550CF">
      <w:pPr>
        <w:jc w:val="both"/>
        <w:rPr>
          <w:rFonts w:eastAsia="Calibri" w:cs="Arial"/>
          <w:sz w:val="22"/>
        </w:rPr>
      </w:pPr>
      <w:r w:rsidRPr="00DD3AC7">
        <w:rPr>
          <w:sz w:val="22"/>
        </w:rPr>
        <w:t>Brandsektioneringen får inte försvagas under tillställningen. Branddörrar ska förbli stängda och förbommade under hela tillställningen. Branddörrar får inte kilas upp. Före tillställningen inleds och regelbundet under tillställningens gång kontrolleras att brandsektioneringen förblir ändamålsenlig.</w:t>
      </w:r>
    </w:p>
    <w:p w:rsidR="00E002DF" w:rsidRPr="00DD3AC7" w:rsidRDefault="00E002DF" w:rsidP="007550CF">
      <w:pPr>
        <w:jc w:val="both"/>
        <w:rPr>
          <w:rFonts w:eastAsia="Calibri" w:cs="Arial"/>
          <w:sz w:val="22"/>
        </w:rPr>
      </w:pPr>
    </w:p>
    <w:p w:rsidR="00E002DF" w:rsidRPr="00DD3AC7" w:rsidRDefault="00E002DF" w:rsidP="007550CF">
      <w:pPr>
        <w:jc w:val="both"/>
        <w:rPr>
          <w:rFonts w:eastAsia="Calibri" w:cs="Arial"/>
          <w:b/>
          <w:sz w:val="22"/>
          <w:u w:val="single"/>
        </w:rPr>
      </w:pPr>
      <w:r w:rsidRPr="00DD3AC7">
        <w:rPr>
          <w:b/>
          <w:sz w:val="22"/>
          <w:u w:val="single"/>
        </w:rPr>
        <w:t>Räddningsvägar och andra körvägar till platsen</w:t>
      </w:r>
    </w:p>
    <w:p w:rsidR="00EB44F2" w:rsidRPr="00DD3AC7" w:rsidRDefault="00EB44F2" w:rsidP="007550CF">
      <w:pPr>
        <w:jc w:val="both"/>
        <w:rPr>
          <w:rFonts w:cs="Arial"/>
          <w:sz w:val="22"/>
        </w:rPr>
      </w:pPr>
    </w:p>
    <w:p w:rsidR="00E002DF" w:rsidRPr="00DD3AC7" w:rsidRDefault="00E002DF" w:rsidP="007550CF">
      <w:pPr>
        <w:jc w:val="both"/>
        <w:rPr>
          <w:rFonts w:eastAsia="Calibri" w:cs="Arial"/>
          <w:sz w:val="22"/>
        </w:rPr>
      </w:pPr>
      <w:r w:rsidRPr="00DD3AC7">
        <w:rPr>
          <w:sz w:val="22"/>
        </w:rPr>
        <w:t>Räddningsvägar är körvägar som är avsedda för räddningsfordon. Före tillställningen inleds och regelbundet under tillställningens gång kontrolleras att räddningsvägar och övriga körvägar är hi</w:t>
      </w:r>
      <w:r w:rsidRPr="00DD3AC7">
        <w:rPr>
          <w:sz w:val="22"/>
        </w:rPr>
        <w:t>n</w:t>
      </w:r>
      <w:r w:rsidRPr="00DD3AC7">
        <w:rPr>
          <w:sz w:val="22"/>
        </w:rPr>
        <w:t>derfria.</w:t>
      </w:r>
    </w:p>
    <w:p w:rsidR="00E002DF" w:rsidRPr="00DD3AC7" w:rsidRDefault="00E002DF" w:rsidP="007550CF">
      <w:pPr>
        <w:jc w:val="both"/>
        <w:rPr>
          <w:rFonts w:eastAsia="Calibri" w:cs="Arial"/>
          <w:sz w:val="22"/>
        </w:rPr>
      </w:pPr>
    </w:p>
    <w:p w:rsidR="00C47626" w:rsidRPr="00DD3AC7" w:rsidRDefault="00C47626" w:rsidP="007550CF">
      <w:pPr>
        <w:jc w:val="both"/>
        <w:rPr>
          <w:rFonts w:cs="Arial"/>
          <w:sz w:val="22"/>
        </w:rPr>
      </w:pPr>
      <w:r w:rsidRPr="00DD3AC7">
        <w:rPr>
          <w:rFonts w:cs="Arial"/>
          <w:sz w:val="22"/>
        </w:rPr>
        <w:fldChar w:fldCharType="begin">
          <w:ffData>
            <w:name w:val="Teksti2"/>
            <w:enabled/>
            <w:calcOnExit w:val="0"/>
            <w:textInput/>
          </w:ffData>
        </w:fldChar>
      </w:r>
      <w:r w:rsidR="00F908A6"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har ansvar för att guida räddningsverket fram till platsen.</w:t>
      </w:r>
    </w:p>
    <w:p w:rsidR="00C47626" w:rsidRPr="00DD3AC7" w:rsidRDefault="00C47626" w:rsidP="007550CF">
      <w:pPr>
        <w:jc w:val="both"/>
        <w:rPr>
          <w:rFonts w:eastAsia="Calibri" w:cs="Arial"/>
          <w:sz w:val="22"/>
        </w:rPr>
      </w:pPr>
    </w:p>
    <w:p w:rsidR="00E002DF" w:rsidRPr="00DD3AC7" w:rsidRDefault="00C47626" w:rsidP="007550CF">
      <w:pPr>
        <w:jc w:val="both"/>
        <w:rPr>
          <w:rFonts w:cs="Arial"/>
          <w:sz w:val="22"/>
        </w:rPr>
      </w:pPr>
      <w:r w:rsidRPr="00DD3AC7">
        <w:rPr>
          <w:sz w:val="22"/>
        </w:rPr>
        <w:t>Räddningsvägar och övriga körvägar är utmärkta i plankartan.</w:t>
      </w:r>
    </w:p>
    <w:p w:rsidR="00E002DF" w:rsidRPr="00DD3AC7" w:rsidRDefault="00E002DF" w:rsidP="007550CF">
      <w:pPr>
        <w:jc w:val="both"/>
        <w:rPr>
          <w:rFonts w:cs="Arial"/>
          <w:sz w:val="22"/>
        </w:rPr>
      </w:pPr>
    </w:p>
    <w:p w:rsidR="00DC10DF" w:rsidRPr="00DD3AC7" w:rsidRDefault="00E002DF" w:rsidP="007550CF">
      <w:pPr>
        <w:jc w:val="both"/>
        <w:rPr>
          <w:rFonts w:cs="Arial"/>
          <w:b/>
          <w:sz w:val="22"/>
          <w:u w:val="single"/>
        </w:rPr>
      </w:pPr>
      <w:r w:rsidRPr="00DD3AC7">
        <w:rPr>
          <w:b/>
          <w:sz w:val="22"/>
          <w:u w:val="single"/>
        </w:rPr>
        <w:t>Utrymningsarrangemang</w:t>
      </w:r>
    </w:p>
    <w:p w:rsidR="00E002DF" w:rsidRPr="00DD3AC7" w:rsidRDefault="00E002DF" w:rsidP="007550CF">
      <w:pPr>
        <w:jc w:val="both"/>
        <w:rPr>
          <w:rFonts w:cs="Arial"/>
          <w:sz w:val="22"/>
        </w:rPr>
      </w:pPr>
    </w:p>
    <w:p w:rsidR="00EB44F2" w:rsidRPr="00DD3AC7" w:rsidRDefault="00351CD9" w:rsidP="007550CF">
      <w:pPr>
        <w:jc w:val="both"/>
        <w:rPr>
          <w:rFonts w:cs="Arial"/>
          <w:sz w:val="22"/>
        </w:rPr>
      </w:pPr>
      <w:r w:rsidRPr="00DD3AC7">
        <w:rPr>
          <w:sz w:val="22"/>
        </w:rPr>
        <w:t>Före tillställningen inleds och regelbundet under tillställningens gång kontrolleras att alla utry</w:t>
      </w:r>
      <w:r w:rsidRPr="00DD3AC7">
        <w:rPr>
          <w:sz w:val="22"/>
        </w:rPr>
        <w:t>m</w:t>
      </w:r>
      <w:r w:rsidRPr="00DD3AC7">
        <w:rPr>
          <w:sz w:val="22"/>
        </w:rPr>
        <w:t>ningsvägar är hinderfria och går att öppna utan nyckel i utrymningsriktningen. Utrymningsvägarna har skyltats med efterlysande eller upplysta skyltar.</w:t>
      </w:r>
    </w:p>
    <w:p w:rsidR="00351CD9" w:rsidRPr="00DD3AC7" w:rsidRDefault="00351CD9" w:rsidP="007550CF">
      <w:pPr>
        <w:jc w:val="both"/>
        <w:rPr>
          <w:rFonts w:cs="Arial"/>
          <w:sz w:val="22"/>
        </w:rPr>
      </w:pPr>
    </w:p>
    <w:p w:rsidR="008E4497" w:rsidRPr="00DD3AC7" w:rsidRDefault="00351CD9" w:rsidP="007550CF">
      <w:pPr>
        <w:jc w:val="both"/>
        <w:rPr>
          <w:rFonts w:cs="Arial"/>
          <w:sz w:val="22"/>
        </w:rPr>
      </w:pPr>
      <w:r w:rsidRPr="00DD3AC7">
        <w:rPr>
          <w:sz w:val="22"/>
        </w:rPr>
        <w:t xml:space="preserve">Tillställningar som sker utomhus: Den sammanlagda bredden som krävs av utrymningsvägarna för det största tillåtna antalet personer (publik+personal) är </w:t>
      </w:r>
      <w:r w:rsidRPr="00DD3AC7">
        <w:rPr>
          <w:rFonts w:cs="Arial"/>
          <w:sz w:val="22"/>
        </w:rPr>
        <w:fldChar w:fldCharType="begin">
          <w:ffData>
            <w:name w:val="Teksti2"/>
            <w:enabled/>
            <w:calcOnExit w:val="0"/>
            <w:textInput/>
          </w:ffData>
        </w:fldChar>
      </w:r>
      <w:r w:rsidR="00F908A6"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r w:rsidRPr="00DD3AC7">
        <w:rPr>
          <w:sz w:val="22"/>
        </w:rPr>
        <w:t xml:space="preserve"> mm. </w:t>
      </w:r>
    </w:p>
    <w:p w:rsidR="00F908A6" w:rsidRPr="00DD3AC7" w:rsidRDefault="00F908A6" w:rsidP="007550CF">
      <w:pPr>
        <w:jc w:val="both"/>
        <w:rPr>
          <w:rFonts w:cs="Arial"/>
          <w:sz w:val="22"/>
        </w:rPr>
      </w:pPr>
    </w:p>
    <w:p w:rsidR="00A26A0C" w:rsidRPr="00DD3AC7" w:rsidRDefault="008E4497" w:rsidP="007550CF">
      <w:pPr>
        <w:jc w:val="both"/>
        <w:rPr>
          <w:rFonts w:cs="Arial"/>
          <w:i/>
          <w:sz w:val="20"/>
          <w:szCs w:val="20"/>
        </w:rPr>
      </w:pPr>
      <w:r w:rsidRPr="00DD3AC7">
        <w:rPr>
          <w:i/>
          <w:sz w:val="20"/>
        </w:rPr>
        <w:t>Anvisningar: Det ska finnas minst två separata, ändamålsenligt placerade utgångar från platsen där tillstäl</w:t>
      </w:r>
      <w:r w:rsidRPr="00DD3AC7">
        <w:rPr>
          <w:i/>
          <w:sz w:val="20"/>
        </w:rPr>
        <w:t>l</w:t>
      </w:r>
      <w:r w:rsidRPr="00DD3AC7">
        <w:rPr>
          <w:i/>
          <w:sz w:val="20"/>
        </w:rPr>
        <w:t xml:space="preserve">ningen äger rum. Utrymningsvägarna ska vara framkomliga och hinderfria. Dörrarna ska </w:t>
      </w:r>
      <w:r w:rsidR="00DD3AC7" w:rsidRPr="00DD3AC7">
        <w:rPr>
          <w:i/>
          <w:sz w:val="20"/>
        </w:rPr>
        <w:t>öppnas i</w:t>
      </w:r>
      <w:r w:rsidRPr="00DD3AC7">
        <w:rPr>
          <w:i/>
          <w:sz w:val="20"/>
        </w:rPr>
        <w:t xml:space="preserve"> utry</w:t>
      </w:r>
      <w:r w:rsidRPr="00DD3AC7">
        <w:rPr>
          <w:i/>
          <w:sz w:val="20"/>
        </w:rPr>
        <w:t>m</w:t>
      </w:r>
      <w:r w:rsidRPr="00DD3AC7">
        <w:rPr>
          <w:i/>
          <w:sz w:val="20"/>
        </w:rPr>
        <w:t>ningsriktningen och vara lätta att öppna. Den sammanlagda bredden på utrymningsvägarna räknas enligt modellen som finns i guiden, i stycket om utrymningsarrangemang.</w:t>
      </w:r>
    </w:p>
    <w:p w:rsidR="00A26A0C" w:rsidRPr="00DD3AC7" w:rsidRDefault="00A26A0C" w:rsidP="007550CF">
      <w:pPr>
        <w:jc w:val="both"/>
        <w:rPr>
          <w:rFonts w:cs="Arial"/>
          <w:sz w:val="22"/>
        </w:rPr>
      </w:pPr>
    </w:p>
    <w:p w:rsidR="008E4FBE" w:rsidRPr="00DD3AC7" w:rsidRDefault="00351CD9" w:rsidP="007550CF">
      <w:pPr>
        <w:jc w:val="both"/>
        <w:rPr>
          <w:rFonts w:eastAsia="Calibri" w:cs="Arial"/>
          <w:sz w:val="22"/>
        </w:rPr>
      </w:pPr>
      <w:r w:rsidRPr="00DD3AC7">
        <w:rPr>
          <w:sz w:val="22"/>
        </w:rPr>
        <w:t>Utrymningsarrangemangen är utmärkta i plankartan.</w:t>
      </w:r>
    </w:p>
    <w:p w:rsidR="008006BF" w:rsidRDefault="008006BF" w:rsidP="007550CF">
      <w:pPr>
        <w:jc w:val="both"/>
        <w:rPr>
          <w:b/>
          <w:sz w:val="22"/>
          <w:u w:val="single"/>
        </w:rPr>
      </w:pPr>
    </w:p>
    <w:p w:rsidR="00DC10DF" w:rsidRPr="00DD3AC7" w:rsidRDefault="00E002DF" w:rsidP="007550CF">
      <w:pPr>
        <w:jc w:val="both"/>
        <w:rPr>
          <w:rFonts w:eastAsia="Calibri" w:cs="Arial"/>
          <w:b/>
          <w:sz w:val="22"/>
          <w:u w:val="single"/>
        </w:rPr>
      </w:pPr>
      <w:r w:rsidRPr="00DD3AC7">
        <w:rPr>
          <w:b/>
          <w:sz w:val="22"/>
          <w:u w:val="single"/>
        </w:rPr>
        <w:t>Inredning/dekorationer</w:t>
      </w:r>
    </w:p>
    <w:p w:rsidR="00E002DF" w:rsidRPr="00DD3AC7" w:rsidRDefault="00E002DF" w:rsidP="007550CF">
      <w:pPr>
        <w:jc w:val="both"/>
        <w:rPr>
          <w:rFonts w:eastAsia="Calibri" w:cs="Arial"/>
          <w:sz w:val="22"/>
        </w:rPr>
      </w:pPr>
    </w:p>
    <w:p w:rsidR="00E002DF" w:rsidRPr="00DD3AC7" w:rsidRDefault="00E002DF" w:rsidP="007550CF">
      <w:pPr>
        <w:jc w:val="both"/>
        <w:rPr>
          <w:rFonts w:cs="Arial"/>
          <w:sz w:val="22"/>
        </w:rPr>
      </w:pPr>
      <w:r w:rsidRPr="00DD3AC7">
        <w:rPr>
          <w:sz w:val="22"/>
        </w:rPr>
        <w:t>Med inredningsföremål avses gardiner, vadderade sittmöbler, lösa mattor samt övriga produkter som kan likställas dessa med tanke på användningssätt eller -material. Exempel på inredning</w:t>
      </w:r>
      <w:r w:rsidRPr="00DD3AC7">
        <w:rPr>
          <w:sz w:val="22"/>
        </w:rPr>
        <w:t>s</w:t>
      </w:r>
      <w:r w:rsidRPr="00DD3AC7">
        <w:rPr>
          <w:sz w:val="22"/>
        </w:rPr>
        <w:t>föremål som kan förekomma under publiktillställningar är tyger som används i kulisser och dekora</w:t>
      </w:r>
      <w:r w:rsidRPr="00DD3AC7">
        <w:rPr>
          <w:sz w:val="22"/>
        </w:rPr>
        <w:t>t</w:t>
      </w:r>
      <w:r w:rsidRPr="00DD3AC7">
        <w:rPr>
          <w:sz w:val="22"/>
        </w:rPr>
        <w:t>ioner, banderoller, lösa mattor och vadderade stolar.</w:t>
      </w:r>
    </w:p>
    <w:p w:rsidR="00107413" w:rsidRPr="00DD3AC7" w:rsidRDefault="00107413" w:rsidP="007550CF">
      <w:pPr>
        <w:jc w:val="both"/>
        <w:rPr>
          <w:rFonts w:cs="Arial"/>
          <w:sz w:val="22"/>
        </w:rPr>
      </w:pPr>
    </w:p>
    <w:p w:rsidR="00107413" w:rsidRPr="00DD3AC7" w:rsidRDefault="00DD3AC7" w:rsidP="007550CF">
      <w:pPr>
        <w:jc w:val="both"/>
        <w:rPr>
          <w:rFonts w:cs="Arial"/>
          <w:sz w:val="22"/>
        </w:rPr>
      </w:pPr>
      <w:r w:rsidRPr="00DD3AC7">
        <w:rPr>
          <w:sz w:val="22"/>
        </w:rPr>
        <w:t xml:space="preserve">Alla inredningsdetaljer och dekorationer som </w:t>
      </w:r>
      <w:r w:rsidR="0000717F">
        <w:rPr>
          <w:sz w:val="22"/>
        </w:rPr>
        <w:t>används under tillställningen ska vara</w:t>
      </w:r>
      <w:r w:rsidRPr="00DD3AC7">
        <w:rPr>
          <w:sz w:val="22"/>
        </w:rPr>
        <w:t xml:space="preserve"> av antändli</w:t>
      </w:r>
      <w:r w:rsidRPr="00DD3AC7">
        <w:rPr>
          <w:sz w:val="22"/>
        </w:rPr>
        <w:t>g</w:t>
      </w:r>
      <w:r w:rsidRPr="00DD3AC7">
        <w:rPr>
          <w:sz w:val="22"/>
        </w:rPr>
        <w:t>hetsklass 1</w:t>
      </w:r>
      <w:r>
        <w:rPr>
          <w:sz w:val="22"/>
        </w:rPr>
        <w:t>.</w:t>
      </w:r>
      <w:r w:rsidRPr="00DD3AC7">
        <w:rPr>
          <w:sz w:val="22"/>
        </w:rPr>
        <w:t xml:space="preserve">  Intygen över inredningens antändlighetsklass </w:t>
      </w:r>
      <w:r w:rsidR="0000717F">
        <w:rPr>
          <w:sz w:val="22"/>
        </w:rPr>
        <w:t xml:space="preserve">ska </w:t>
      </w:r>
      <w:r w:rsidRPr="00DD3AC7">
        <w:rPr>
          <w:sz w:val="22"/>
        </w:rPr>
        <w:t>finn</w:t>
      </w:r>
      <w:r w:rsidR="0000717F">
        <w:rPr>
          <w:sz w:val="22"/>
        </w:rPr>
        <w:t>a</w:t>
      </w:r>
      <w:r w:rsidRPr="00DD3AC7">
        <w:rPr>
          <w:sz w:val="22"/>
        </w:rPr>
        <w:t>s tillgängliga på platsen där tillställningen äger rum.</w:t>
      </w:r>
    </w:p>
    <w:p w:rsidR="007865E4" w:rsidRPr="00DD3AC7" w:rsidRDefault="007865E4" w:rsidP="007550CF">
      <w:pPr>
        <w:jc w:val="both"/>
        <w:rPr>
          <w:rFonts w:cs="Arial"/>
          <w:sz w:val="22"/>
        </w:rPr>
      </w:pPr>
    </w:p>
    <w:p w:rsidR="00963735" w:rsidRPr="00DD3AC7" w:rsidRDefault="00963735" w:rsidP="007550CF">
      <w:pPr>
        <w:jc w:val="both"/>
        <w:rPr>
          <w:rFonts w:cs="Arial"/>
          <w:sz w:val="22"/>
        </w:rPr>
      </w:pPr>
    </w:p>
    <w:p w:rsidR="00B12F0A" w:rsidRPr="00DD3AC7" w:rsidRDefault="00D74142" w:rsidP="007550CF">
      <w:pPr>
        <w:jc w:val="both"/>
        <w:rPr>
          <w:rFonts w:eastAsia="Calibri" w:cs="Arial"/>
          <w:b/>
          <w:sz w:val="22"/>
          <w:u w:val="single"/>
        </w:rPr>
      </w:pPr>
      <w:r w:rsidRPr="00DD3AC7">
        <w:rPr>
          <w:b/>
          <w:sz w:val="22"/>
          <w:u w:val="single"/>
        </w:rPr>
        <w:t>Tillfälliga konstruktioner</w:t>
      </w:r>
    </w:p>
    <w:p w:rsidR="00107413" w:rsidRPr="00DD3AC7" w:rsidRDefault="00107413" w:rsidP="007550CF">
      <w:pPr>
        <w:jc w:val="both"/>
        <w:rPr>
          <w:rFonts w:eastAsia="Calibri" w:cs="Arial"/>
          <w:sz w:val="22"/>
        </w:rPr>
      </w:pPr>
    </w:p>
    <w:tbl>
      <w:tblPr>
        <w:tblStyle w:val="TaulukkoRuudukko"/>
        <w:tblW w:w="0" w:type="auto"/>
        <w:tblCellMar>
          <w:left w:w="28" w:type="dxa"/>
          <w:right w:w="28" w:type="dxa"/>
        </w:tblCellMar>
        <w:tblLook w:val="04A0" w:firstRow="1" w:lastRow="0" w:firstColumn="1" w:lastColumn="0" w:noHBand="0" w:noVBand="1"/>
      </w:tblPr>
      <w:tblGrid>
        <w:gridCol w:w="3264"/>
        <w:gridCol w:w="886"/>
        <w:gridCol w:w="5544"/>
      </w:tblGrid>
      <w:tr w:rsidR="005556AA" w:rsidRPr="00DD3AC7" w:rsidTr="005472C4">
        <w:tc>
          <w:tcPr>
            <w:tcW w:w="3448" w:type="dxa"/>
            <w:shd w:val="clear" w:color="auto" w:fill="BFBFBF" w:themeFill="background1" w:themeFillShade="BF"/>
          </w:tcPr>
          <w:p w:rsidR="005556AA" w:rsidRPr="00DD3AC7" w:rsidRDefault="005556AA" w:rsidP="007550CF">
            <w:pPr>
              <w:jc w:val="both"/>
              <w:rPr>
                <w:rFonts w:eastAsia="Calibri" w:cs="Arial"/>
              </w:rPr>
            </w:pPr>
            <w:r w:rsidRPr="00DD3AC7">
              <w:t>Tillfällig konstruktion</w:t>
            </w:r>
          </w:p>
        </w:tc>
        <w:tc>
          <w:tcPr>
            <w:tcW w:w="913" w:type="dxa"/>
            <w:shd w:val="clear" w:color="auto" w:fill="BFBFBF" w:themeFill="background1" w:themeFillShade="BF"/>
          </w:tcPr>
          <w:p w:rsidR="005556AA" w:rsidRPr="00DD3AC7" w:rsidRDefault="005556AA" w:rsidP="007550CF">
            <w:pPr>
              <w:jc w:val="both"/>
              <w:rPr>
                <w:rFonts w:eastAsia="Calibri" w:cs="Arial"/>
              </w:rPr>
            </w:pPr>
            <w:r w:rsidRPr="00DD3AC7">
              <w:t>Antal (st.)</w:t>
            </w:r>
          </w:p>
        </w:tc>
        <w:tc>
          <w:tcPr>
            <w:tcW w:w="5984" w:type="dxa"/>
            <w:shd w:val="clear" w:color="auto" w:fill="BFBFBF" w:themeFill="background1" w:themeFillShade="BF"/>
          </w:tcPr>
          <w:p w:rsidR="005556AA" w:rsidRPr="00DD3AC7" w:rsidRDefault="005556AA" w:rsidP="007550CF">
            <w:pPr>
              <w:jc w:val="both"/>
              <w:rPr>
                <w:rFonts w:eastAsia="Calibri" w:cs="Arial"/>
              </w:rPr>
            </w:pPr>
            <w:r w:rsidRPr="00DD3AC7">
              <w:t xml:space="preserve">Storlek </w:t>
            </w:r>
          </w:p>
        </w:tc>
      </w:tr>
      <w:tr w:rsidR="005556AA" w:rsidRPr="00DD3AC7" w:rsidTr="005472C4">
        <w:tc>
          <w:tcPr>
            <w:tcW w:w="3448" w:type="dxa"/>
          </w:tcPr>
          <w:p w:rsidR="005556AA" w:rsidRPr="00DD3AC7" w:rsidRDefault="005556AA" w:rsidP="007550CF">
            <w:pPr>
              <w:jc w:val="both"/>
              <w:rPr>
                <w:rFonts w:eastAsia="Calibri" w:cs="Arial"/>
              </w:rPr>
            </w:pPr>
            <w:r w:rsidRPr="00DD3AC7">
              <w:t>Scen</w:t>
            </w:r>
          </w:p>
        </w:tc>
        <w:tc>
          <w:tcPr>
            <w:tcW w:w="913" w:type="dxa"/>
          </w:tcPr>
          <w:p w:rsidR="005556AA" w:rsidRPr="00DD3AC7" w:rsidRDefault="005556AA" w:rsidP="007550CF">
            <w:pPr>
              <w:jc w:val="both"/>
              <w:rPr>
                <w:rFonts w:eastAsia="Calibri" w:cs="Arial"/>
              </w:rPr>
            </w:pPr>
          </w:p>
        </w:tc>
        <w:tc>
          <w:tcPr>
            <w:tcW w:w="5984" w:type="dxa"/>
          </w:tcPr>
          <w:p w:rsidR="005556AA" w:rsidRPr="00DD3AC7" w:rsidRDefault="005556AA" w:rsidP="007550CF">
            <w:pPr>
              <w:jc w:val="both"/>
              <w:rPr>
                <w:rFonts w:eastAsia="Calibri" w:cs="Arial"/>
              </w:rPr>
            </w:pPr>
          </w:p>
          <w:p w:rsidR="005472C4" w:rsidRPr="00DD3AC7" w:rsidRDefault="005472C4" w:rsidP="007550CF">
            <w:pPr>
              <w:jc w:val="both"/>
              <w:rPr>
                <w:rFonts w:eastAsia="Calibri" w:cs="Arial"/>
              </w:rPr>
            </w:pPr>
          </w:p>
        </w:tc>
      </w:tr>
      <w:tr w:rsidR="005556AA" w:rsidRPr="00DD3AC7" w:rsidTr="005472C4">
        <w:tc>
          <w:tcPr>
            <w:tcW w:w="3448" w:type="dxa"/>
          </w:tcPr>
          <w:p w:rsidR="005556AA" w:rsidRPr="00DD3AC7" w:rsidRDefault="005556AA" w:rsidP="007550CF">
            <w:pPr>
              <w:jc w:val="both"/>
              <w:rPr>
                <w:rFonts w:eastAsia="Calibri" w:cs="Arial"/>
              </w:rPr>
            </w:pPr>
            <w:r w:rsidRPr="00DD3AC7">
              <w:t>Läktare</w:t>
            </w:r>
          </w:p>
        </w:tc>
        <w:tc>
          <w:tcPr>
            <w:tcW w:w="913" w:type="dxa"/>
          </w:tcPr>
          <w:p w:rsidR="005556AA" w:rsidRPr="00DD3AC7" w:rsidRDefault="005556AA" w:rsidP="007550CF">
            <w:pPr>
              <w:jc w:val="both"/>
              <w:rPr>
                <w:rFonts w:eastAsia="Calibri" w:cs="Arial"/>
              </w:rPr>
            </w:pPr>
          </w:p>
        </w:tc>
        <w:tc>
          <w:tcPr>
            <w:tcW w:w="5984" w:type="dxa"/>
          </w:tcPr>
          <w:p w:rsidR="005556AA" w:rsidRPr="00DD3AC7" w:rsidRDefault="00C346A8" w:rsidP="007550CF">
            <w:pPr>
              <w:jc w:val="both"/>
              <w:rPr>
                <w:rFonts w:eastAsia="Calibri" w:cs="Arial"/>
                <w:i/>
                <w:sz w:val="20"/>
                <w:szCs w:val="20"/>
              </w:rPr>
            </w:pPr>
            <w:r w:rsidRPr="00DD3AC7">
              <w:rPr>
                <w:i/>
                <w:sz w:val="20"/>
              </w:rPr>
              <w:t>(förutom storleken också antalet sittplatser)</w:t>
            </w:r>
          </w:p>
          <w:p w:rsidR="005472C4" w:rsidRPr="00DD3AC7" w:rsidRDefault="005472C4" w:rsidP="007550CF">
            <w:pPr>
              <w:jc w:val="both"/>
              <w:rPr>
                <w:rFonts w:eastAsia="Calibri" w:cs="Arial"/>
                <w:i/>
                <w:sz w:val="20"/>
                <w:szCs w:val="20"/>
              </w:rPr>
            </w:pPr>
          </w:p>
        </w:tc>
      </w:tr>
      <w:tr w:rsidR="005556AA" w:rsidRPr="00DD3AC7" w:rsidTr="005472C4">
        <w:tc>
          <w:tcPr>
            <w:tcW w:w="3448" w:type="dxa"/>
          </w:tcPr>
          <w:p w:rsidR="005556AA" w:rsidRPr="00DD3AC7" w:rsidRDefault="005556AA" w:rsidP="007550CF">
            <w:pPr>
              <w:jc w:val="both"/>
              <w:rPr>
                <w:rFonts w:eastAsia="Calibri" w:cs="Arial"/>
              </w:rPr>
            </w:pPr>
            <w:r w:rsidRPr="00DD3AC7">
              <w:t>Tält</w:t>
            </w:r>
          </w:p>
        </w:tc>
        <w:tc>
          <w:tcPr>
            <w:tcW w:w="913" w:type="dxa"/>
          </w:tcPr>
          <w:p w:rsidR="005556AA" w:rsidRPr="00DD3AC7" w:rsidRDefault="005556AA" w:rsidP="007550CF">
            <w:pPr>
              <w:jc w:val="both"/>
              <w:rPr>
                <w:rFonts w:eastAsia="Calibri" w:cs="Arial"/>
              </w:rPr>
            </w:pPr>
          </w:p>
        </w:tc>
        <w:tc>
          <w:tcPr>
            <w:tcW w:w="5984" w:type="dxa"/>
          </w:tcPr>
          <w:p w:rsidR="005556AA" w:rsidRPr="00DD3AC7" w:rsidRDefault="005556AA" w:rsidP="007550CF">
            <w:pPr>
              <w:jc w:val="both"/>
              <w:rPr>
                <w:rFonts w:eastAsia="Calibri" w:cs="Arial"/>
              </w:rPr>
            </w:pPr>
          </w:p>
          <w:p w:rsidR="005472C4" w:rsidRPr="00DD3AC7" w:rsidRDefault="005472C4" w:rsidP="007550CF">
            <w:pPr>
              <w:jc w:val="both"/>
              <w:rPr>
                <w:rFonts w:eastAsia="Calibri" w:cs="Arial"/>
              </w:rPr>
            </w:pPr>
          </w:p>
        </w:tc>
      </w:tr>
      <w:tr w:rsidR="006129E9" w:rsidRPr="00DD3AC7" w:rsidTr="005472C4">
        <w:tc>
          <w:tcPr>
            <w:tcW w:w="3448" w:type="dxa"/>
          </w:tcPr>
          <w:p w:rsidR="006129E9" w:rsidRPr="00DD3AC7" w:rsidRDefault="006129E9" w:rsidP="007550CF">
            <w:pPr>
              <w:jc w:val="both"/>
              <w:rPr>
                <w:rFonts w:eastAsia="Calibri" w:cs="Arial"/>
              </w:rPr>
            </w:pPr>
            <w:r w:rsidRPr="00DD3AC7">
              <w:t xml:space="preserve">Annan, vad? </w:t>
            </w:r>
            <w:r w:rsidRPr="00DD3AC7">
              <w:rPr>
                <w:rFonts w:cs="Arial"/>
              </w:rPr>
              <w:fldChar w:fldCharType="begin">
                <w:ffData>
                  <w:name w:val="Teksti2"/>
                  <w:enabled/>
                  <w:calcOnExit w:val="0"/>
                  <w:textInput/>
                </w:ffData>
              </w:fldChar>
            </w:r>
            <w:r w:rsidR="005472C4" w:rsidRPr="00DD3AC7">
              <w:rPr>
                <w:rFonts w:cs="Arial"/>
              </w:rPr>
              <w:instrText xml:space="preserve"> FORMTEXT </w:instrText>
            </w:r>
            <w:r w:rsidRPr="00DD3AC7">
              <w:rPr>
                <w:rFonts w:cs="Arial"/>
              </w:rPr>
            </w:r>
            <w:r w:rsidRPr="00DD3AC7">
              <w:rPr>
                <w:rFonts w:cs="Arial"/>
              </w:rPr>
              <w:fldChar w:fldCharType="separate"/>
            </w:r>
            <w:r w:rsidRPr="00DD3AC7">
              <w:t>     </w:t>
            </w:r>
            <w:r w:rsidRPr="00DD3AC7">
              <w:fldChar w:fldCharType="end"/>
            </w:r>
          </w:p>
        </w:tc>
        <w:tc>
          <w:tcPr>
            <w:tcW w:w="913" w:type="dxa"/>
          </w:tcPr>
          <w:p w:rsidR="006129E9" w:rsidRPr="00DD3AC7" w:rsidRDefault="006129E9" w:rsidP="007550CF">
            <w:pPr>
              <w:jc w:val="both"/>
              <w:rPr>
                <w:rFonts w:eastAsia="Calibri" w:cs="Arial"/>
              </w:rPr>
            </w:pPr>
          </w:p>
        </w:tc>
        <w:tc>
          <w:tcPr>
            <w:tcW w:w="5984" w:type="dxa"/>
          </w:tcPr>
          <w:p w:rsidR="006129E9" w:rsidRPr="00DD3AC7" w:rsidRDefault="006129E9" w:rsidP="007550CF">
            <w:pPr>
              <w:jc w:val="both"/>
              <w:rPr>
                <w:rFonts w:eastAsia="Calibri" w:cs="Arial"/>
              </w:rPr>
            </w:pPr>
          </w:p>
          <w:p w:rsidR="005472C4" w:rsidRPr="00DD3AC7" w:rsidRDefault="005472C4" w:rsidP="007550CF">
            <w:pPr>
              <w:jc w:val="both"/>
              <w:rPr>
                <w:rFonts w:eastAsia="Calibri" w:cs="Arial"/>
              </w:rPr>
            </w:pPr>
          </w:p>
        </w:tc>
      </w:tr>
    </w:tbl>
    <w:p w:rsidR="004220FB" w:rsidRPr="00DD3AC7" w:rsidRDefault="004220FB" w:rsidP="007550CF">
      <w:pPr>
        <w:jc w:val="both"/>
        <w:rPr>
          <w:rFonts w:eastAsia="Calibri" w:cs="Arial"/>
          <w:sz w:val="22"/>
        </w:rPr>
      </w:pPr>
    </w:p>
    <w:p w:rsidR="00107413" w:rsidRPr="00DD3AC7" w:rsidRDefault="00107413" w:rsidP="007550CF">
      <w:pPr>
        <w:jc w:val="both"/>
        <w:rPr>
          <w:rFonts w:eastAsia="Calibri" w:cs="Arial"/>
          <w:sz w:val="22"/>
        </w:rPr>
      </w:pPr>
      <w:r w:rsidRPr="00DD3AC7">
        <w:rPr>
          <w:sz w:val="22"/>
        </w:rPr>
        <w:t>För tälten efterföljs följande:</w:t>
      </w:r>
    </w:p>
    <w:p w:rsidR="004220FB" w:rsidRPr="00DD3AC7" w:rsidRDefault="0000717F" w:rsidP="007550CF">
      <w:pPr>
        <w:pStyle w:val="Luettelokappale"/>
        <w:numPr>
          <w:ilvl w:val="0"/>
          <w:numId w:val="7"/>
        </w:numPr>
        <w:spacing w:after="0"/>
        <w:jc w:val="both"/>
        <w:rPr>
          <w:rFonts w:eastAsia="Calibri" w:cs="Arial"/>
          <w:sz w:val="22"/>
        </w:rPr>
      </w:pPr>
      <w:r>
        <w:rPr>
          <w:sz w:val="22"/>
        </w:rPr>
        <w:t>största tillåtna personantal ska vara</w:t>
      </w:r>
      <w:r w:rsidR="005472C4" w:rsidRPr="00DD3AC7">
        <w:rPr>
          <w:sz w:val="22"/>
        </w:rPr>
        <w:t xml:space="preserve"> dimensionerat lika som samlingslokalens personantal (se punkten om personantal)</w:t>
      </w:r>
    </w:p>
    <w:p w:rsidR="004220FB" w:rsidRPr="00DD3AC7" w:rsidRDefault="005472C4" w:rsidP="007550CF">
      <w:pPr>
        <w:pStyle w:val="Luettelokappale"/>
        <w:numPr>
          <w:ilvl w:val="0"/>
          <w:numId w:val="7"/>
        </w:numPr>
        <w:spacing w:after="0"/>
        <w:jc w:val="both"/>
        <w:rPr>
          <w:rFonts w:cs="Arial"/>
          <w:sz w:val="22"/>
        </w:rPr>
      </w:pPr>
      <w:r w:rsidRPr="00DD3AC7">
        <w:rPr>
          <w:sz w:val="22"/>
        </w:rPr>
        <w:t xml:space="preserve">tältduken </w:t>
      </w:r>
      <w:r w:rsidR="0000717F">
        <w:rPr>
          <w:sz w:val="22"/>
        </w:rPr>
        <w:t xml:space="preserve">ska </w:t>
      </w:r>
      <w:r w:rsidRPr="00DD3AC7">
        <w:rPr>
          <w:sz w:val="22"/>
        </w:rPr>
        <w:t>ha antändlighetsklass 1 (svårantändlig klass 1 eller motsvarande).</w:t>
      </w:r>
    </w:p>
    <w:p w:rsidR="004220FB" w:rsidRPr="00DD3AC7" w:rsidRDefault="005472C4" w:rsidP="007550CF">
      <w:pPr>
        <w:pStyle w:val="Luettelokappale"/>
        <w:numPr>
          <w:ilvl w:val="0"/>
          <w:numId w:val="7"/>
        </w:numPr>
        <w:spacing w:after="0"/>
        <w:jc w:val="both"/>
        <w:rPr>
          <w:rFonts w:cs="Arial"/>
          <w:sz w:val="22"/>
        </w:rPr>
      </w:pPr>
      <w:r w:rsidRPr="00DD3AC7">
        <w:rPr>
          <w:sz w:val="22"/>
        </w:rPr>
        <w:t xml:space="preserve">tältet </w:t>
      </w:r>
      <w:r w:rsidR="0000717F">
        <w:rPr>
          <w:sz w:val="22"/>
        </w:rPr>
        <w:t xml:space="preserve">ska </w:t>
      </w:r>
      <w:r w:rsidRPr="00DD3AC7">
        <w:rPr>
          <w:sz w:val="22"/>
        </w:rPr>
        <w:t>ha minst två utrymningsvägar vars bredd motsvarar måtten för motsvarande bredd i samlingslokalen (se punkten om utrymningsarrangemang)</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 xml:space="preserve">det </w:t>
      </w:r>
      <w:r w:rsidR="0000717F">
        <w:rPr>
          <w:sz w:val="22"/>
        </w:rPr>
        <w:t xml:space="preserve">ska </w:t>
      </w:r>
      <w:r w:rsidRPr="00DD3AC7">
        <w:rPr>
          <w:sz w:val="22"/>
        </w:rPr>
        <w:t xml:space="preserve">finnas skyltar som visar utgångarna ur tältet. </w:t>
      </w:r>
      <w:r w:rsidRPr="00DD3AC7">
        <w:rPr>
          <w:i/>
          <w:sz w:val="22"/>
        </w:rPr>
        <w:t>(Anvisningar: I små tält kan skyltningen skötas med efterlysande utrymningsskyltar. Stora tält på över 300 m</w:t>
      </w:r>
      <w:r w:rsidRPr="00DD3AC7">
        <w:rPr>
          <w:i/>
          <w:sz w:val="22"/>
          <w:vertAlign w:val="superscript"/>
        </w:rPr>
        <w:t xml:space="preserve">2 </w:t>
      </w:r>
      <w:r w:rsidRPr="00DD3AC7">
        <w:rPr>
          <w:i/>
          <w:sz w:val="22"/>
        </w:rPr>
        <w:t>ska utrustas med utry</w:t>
      </w:r>
      <w:r w:rsidRPr="00DD3AC7">
        <w:rPr>
          <w:i/>
          <w:sz w:val="22"/>
        </w:rPr>
        <w:t>m</w:t>
      </w:r>
      <w:r w:rsidRPr="00DD3AC7">
        <w:rPr>
          <w:i/>
          <w:sz w:val="22"/>
        </w:rPr>
        <w:t>ningsskyltar och belysning som säkras med batterier Om mer än 30 procent av tältens väggyta är öppen kan tältet klassificeras som skärmtak eller en öppen konstruktion, och då övervägs kraven på skyltar från fall till fall.)</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 xml:space="preserve">tältet </w:t>
      </w:r>
      <w:r w:rsidR="0000717F">
        <w:rPr>
          <w:sz w:val="22"/>
        </w:rPr>
        <w:t>ska vara</w:t>
      </w:r>
      <w:r w:rsidRPr="00DD3AC7">
        <w:rPr>
          <w:sz w:val="22"/>
        </w:rPr>
        <w:t xml:space="preserve"> stadigt fäst vid underlaget så som tillverkarens anvisningar uppger, till exempel med hjälp av betong- eller vattentyngder</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 xml:space="preserve">tältet </w:t>
      </w:r>
      <w:r w:rsidR="0000717F">
        <w:rPr>
          <w:sz w:val="22"/>
        </w:rPr>
        <w:t>ska</w:t>
      </w:r>
      <w:r w:rsidRPr="00DD3AC7">
        <w:rPr>
          <w:sz w:val="22"/>
        </w:rPr>
        <w:t xml:space="preserve"> placera</w:t>
      </w:r>
      <w:r w:rsidR="0000717F">
        <w:rPr>
          <w:sz w:val="22"/>
        </w:rPr>
        <w:t>s</w:t>
      </w:r>
      <w:r w:rsidRPr="00DD3AC7">
        <w:rPr>
          <w:sz w:val="22"/>
        </w:rPr>
        <w:t xml:space="preserve"> på ett tillräckligt avstånd från byggnader (rekommendation 8 m).</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vid placeringen av tält</w:t>
      </w:r>
      <w:r w:rsidR="0000717F">
        <w:rPr>
          <w:sz w:val="22"/>
        </w:rPr>
        <w:t>et ska</w:t>
      </w:r>
      <w:r w:rsidRPr="00DD3AC7">
        <w:rPr>
          <w:sz w:val="22"/>
        </w:rPr>
        <w:t xml:space="preserve"> tältets och de närliggande byggnadernas räddningsvägar beaktats</w:t>
      </w:r>
    </w:p>
    <w:p w:rsidR="00977702" w:rsidRPr="00DD3AC7" w:rsidRDefault="005472C4" w:rsidP="007550CF">
      <w:pPr>
        <w:pStyle w:val="Luettelokappale"/>
        <w:numPr>
          <w:ilvl w:val="0"/>
          <w:numId w:val="7"/>
        </w:numPr>
        <w:spacing w:after="0"/>
        <w:jc w:val="both"/>
        <w:rPr>
          <w:rFonts w:eastAsia="Calibri" w:cs="Arial"/>
          <w:sz w:val="22"/>
        </w:rPr>
      </w:pPr>
      <w:r w:rsidRPr="00DD3AC7">
        <w:rPr>
          <w:sz w:val="22"/>
        </w:rPr>
        <w:t xml:space="preserve">tillverkarens anvisningar för hur tältet ska resas </w:t>
      </w:r>
      <w:r w:rsidR="0000717F">
        <w:rPr>
          <w:sz w:val="22"/>
        </w:rPr>
        <w:t xml:space="preserve">måste </w:t>
      </w:r>
      <w:r w:rsidRPr="00DD3AC7">
        <w:rPr>
          <w:sz w:val="22"/>
        </w:rPr>
        <w:t>efterfölj</w:t>
      </w:r>
      <w:r w:rsidR="0000717F">
        <w:rPr>
          <w:sz w:val="22"/>
        </w:rPr>
        <w:t>a</w:t>
      </w:r>
      <w:r w:rsidRPr="00DD3AC7">
        <w:rPr>
          <w:sz w:val="22"/>
        </w:rPr>
        <w:t>s.</w:t>
      </w:r>
    </w:p>
    <w:p w:rsidR="004220FB" w:rsidRPr="00DD3AC7" w:rsidRDefault="004220FB" w:rsidP="007550CF">
      <w:pPr>
        <w:jc w:val="both"/>
        <w:rPr>
          <w:rFonts w:eastAsia="Calibri" w:cs="Arial"/>
          <w:sz w:val="22"/>
        </w:rPr>
      </w:pPr>
    </w:p>
    <w:p w:rsidR="00107413" w:rsidRPr="00DD3AC7" w:rsidRDefault="00107413" w:rsidP="007550CF">
      <w:pPr>
        <w:jc w:val="both"/>
        <w:rPr>
          <w:rFonts w:eastAsia="Calibri" w:cs="Arial"/>
          <w:sz w:val="22"/>
        </w:rPr>
      </w:pPr>
      <w:r w:rsidRPr="00DD3AC7">
        <w:rPr>
          <w:sz w:val="22"/>
        </w:rPr>
        <w:t>För läktarna efterföljs följande:</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 xml:space="preserve">läktarna </w:t>
      </w:r>
      <w:r w:rsidR="0000717F">
        <w:rPr>
          <w:sz w:val="22"/>
        </w:rPr>
        <w:t xml:space="preserve">ska </w:t>
      </w:r>
      <w:r w:rsidRPr="00DD3AC7">
        <w:rPr>
          <w:sz w:val="22"/>
        </w:rPr>
        <w:t>bygg</w:t>
      </w:r>
      <w:r w:rsidR="0000717F">
        <w:rPr>
          <w:sz w:val="22"/>
        </w:rPr>
        <w:t>a</w:t>
      </w:r>
      <w:r w:rsidRPr="00DD3AC7">
        <w:rPr>
          <w:sz w:val="22"/>
        </w:rPr>
        <w:t>s enligt kraven i Finlands byggbestämmelsesamling, del F2 2001</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 xml:space="preserve">räcken </w:t>
      </w:r>
      <w:r w:rsidR="0000717F">
        <w:rPr>
          <w:sz w:val="22"/>
        </w:rPr>
        <w:t xml:space="preserve">måste </w:t>
      </w:r>
      <w:r w:rsidRPr="00DD3AC7">
        <w:rPr>
          <w:sz w:val="22"/>
        </w:rPr>
        <w:t>bygg</w:t>
      </w:r>
      <w:r w:rsidR="0000717F">
        <w:rPr>
          <w:sz w:val="22"/>
        </w:rPr>
        <w:t>a</w:t>
      </w:r>
      <w:r w:rsidRPr="00DD3AC7">
        <w:rPr>
          <w:sz w:val="22"/>
        </w:rPr>
        <w:t>s om fallhöjden är större än 500 mm eller då det finns risk för fall eller felstigning</w:t>
      </w:r>
    </w:p>
    <w:p w:rsidR="004220FB" w:rsidRPr="00DD3AC7" w:rsidRDefault="004220FB" w:rsidP="007550CF">
      <w:pPr>
        <w:pStyle w:val="Luettelokappale"/>
        <w:numPr>
          <w:ilvl w:val="0"/>
          <w:numId w:val="7"/>
        </w:numPr>
        <w:spacing w:after="0"/>
        <w:jc w:val="both"/>
        <w:rPr>
          <w:rFonts w:eastAsia="Calibri" w:cs="Arial"/>
          <w:sz w:val="22"/>
        </w:rPr>
      </w:pPr>
      <w:r w:rsidRPr="00DD3AC7">
        <w:rPr>
          <w:sz w:val="22"/>
        </w:rPr>
        <w:lastRenderedPageBreak/>
        <w:t xml:space="preserve">bänkrader med fasta sittplatser </w:t>
      </w:r>
      <w:r w:rsidR="0000717F">
        <w:rPr>
          <w:sz w:val="22"/>
        </w:rPr>
        <w:t xml:space="preserve">får inte </w:t>
      </w:r>
      <w:r w:rsidRPr="00DD3AC7">
        <w:rPr>
          <w:sz w:val="22"/>
        </w:rPr>
        <w:t>förläng</w:t>
      </w:r>
      <w:r w:rsidR="0000717F">
        <w:rPr>
          <w:sz w:val="22"/>
        </w:rPr>
        <w:t>a</w:t>
      </w:r>
      <w:r w:rsidRPr="00DD3AC7">
        <w:rPr>
          <w:sz w:val="22"/>
        </w:rPr>
        <w:t>s med lösa stolar</w:t>
      </w:r>
    </w:p>
    <w:p w:rsidR="004220FB" w:rsidRPr="00DD3AC7" w:rsidRDefault="002F6B2E" w:rsidP="007550CF">
      <w:pPr>
        <w:pStyle w:val="Luettelokappale"/>
        <w:numPr>
          <w:ilvl w:val="0"/>
          <w:numId w:val="7"/>
        </w:numPr>
        <w:spacing w:after="0"/>
        <w:jc w:val="both"/>
        <w:rPr>
          <w:rFonts w:eastAsia="Calibri" w:cs="Arial"/>
          <w:sz w:val="22"/>
        </w:rPr>
      </w:pPr>
      <w:r w:rsidRPr="00DD3AC7">
        <w:rPr>
          <w:sz w:val="22"/>
        </w:rPr>
        <w:t xml:space="preserve">sittplatser </w:t>
      </w:r>
      <w:r w:rsidR="00B21012">
        <w:rPr>
          <w:sz w:val="22"/>
        </w:rPr>
        <w:t xml:space="preserve">ska </w:t>
      </w:r>
      <w:r w:rsidRPr="00DD3AC7">
        <w:rPr>
          <w:sz w:val="22"/>
        </w:rPr>
        <w:t>fäst</w:t>
      </w:r>
      <w:r w:rsidR="00B21012">
        <w:rPr>
          <w:sz w:val="22"/>
        </w:rPr>
        <w:t>a</w:t>
      </w:r>
      <w:r w:rsidRPr="00DD3AC7">
        <w:rPr>
          <w:sz w:val="22"/>
        </w:rPr>
        <w:t xml:space="preserve">s i underlaget om golvet lutar eller </w:t>
      </w:r>
      <w:r w:rsidRPr="00DD3AC7">
        <w:rPr>
          <w:rFonts w:eastAsia="Calibri" w:cs="Arial"/>
          <w:sz w:val="22"/>
        </w:rPr>
        <w:br/>
      </w:r>
      <w:r w:rsidRPr="00DD3AC7">
        <w:rPr>
          <w:sz w:val="22"/>
        </w:rPr>
        <w:t>om det finns nivåskillnader mellan golven i sittplatsraderna. Lösa stolar får användas i lokaler med horisontella golv där stolarna är placerade runt bord.</w:t>
      </w:r>
    </w:p>
    <w:p w:rsidR="004220FB" w:rsidRPr="00DD3AC7" w:rsidRDefault="005472C4" w:rsidP="007550CF">
      <w:pPr>
        <w:pStyle w:val="Luettelokappale"/>
        <w:numPr>
          <w:ilvl w:val="0"/>
          <w:numId w:val="7"/>
        </w:numPr>
        <w:spacing w:after="0"/>
        <w:jc w:val="both"/>
        <w:rPr>
          <w:rFonts w:eastAsia="Calibri" w:cs="Arial"/>
          <w:sz w:val="22"/>
        </w:rPr>
      </w:pPr>
      <w:r w:rsidRPr="00DD3AC7">
        <w:rPr>
          <w:sz w:val="22"/>
        </w:rPr>
        <w:t xml:space="preserve">det fria området för gång mellan sittplatsraderna </w:t>
      </w:r>
      <w:r w:rsidR="00B21012">
        <w:rPr>
          <w:sz w:val="22"/>
        </w:rPr>
        <w:t>ska vara</w:t>
      </w:r>
      <w:r w:rsidRPr="00DD3AC7">
        <w:rPr>
          <w:sz w:val="22"/>
        </w:rPr>
        <w:t xml:space="preserve"> tillräckligt med tanke på antalet pe</w:t>
      </w:r>
      <w:r w:rsidRPr="00DD3AC7">
        <w:rPr>
          <w:sz w:val="22"/>
        </w:rPr>
        <w:t>r</w:t>
      </w:r>
      <w:r w:rsidRPr="00DD3AC7">
        <w:rPr>
          <w:sz w:val="22"/>
        </w:rPr>
        <w:t xml:space="preserve">soner och sittplatsernas typ. Hur stor bredd som behövs i förhållande till sittplatsernas typ och antalet sittplatser per rad </w:t>
      </w:r>
      <w:r w:rsidR="00B21012">
        <w:rPr>
          <w:sz w:val="22"/>
        </w:rPr>
        <w:t xml:space="preserve">ska </w:t>
      </w:r>
      <w:r w:rsidRPr="00DD3AC7">
        <w:rPr>
          <w:sz w:val="22"/>
        </w:rPr>
        <w:t>planeras utgående från Finlands byggbestämmelsesamling F2 2001, tabell 4.4.2.</w:t>
      </w:r>
    </w:p>
    <w:p w:rsidR="004220FB" w:rsidRPr="00DD3AC7" w:rsidRDefault="00B21012" w:rsidP="007550CF">
      <w:pPr>
        <w:pStyle w:val="Luettelokappale"/>
        <w:numPr>
          <w:ilvl w:val="0"/>
          <w:numId w:val="7"/>
        </w:numPr>
        <w:spacing w:after="0"/>
        <w:jc w:val="both"/>
        <w:rPr>
          <w:rFonts w:eastAsia="Calibri" w:cs="Arial"/>
          <w:sz w:val="22"/>
        </w:rPr>
      </w:pPr>
      <w:r>
        <w:rPr>
          <w:sz w:val="22"/>
        </w:rPr>
        <w:t>trappstegen i gångvägarna ska vara</w:t>
      </w:r>
      <w:r w:rsidR="004220FB" w:rsidRPr="00DD3AC7">
        <w:rPr>
          <w:sz w:val="22"/>
        </w:rPr>
        <w:t xml:space="preserve"> högst 180 mm höga och minst 270 mm djupa. Mella</w:t>
      </w:r>
      <w:r w:rsidR="004220FB" w:rsidRPr="00DD3AC7">
        <w:rPr>
          <w:sz w:val="22"/>
        </w:rPr>
        <w:t>n</w:t>
      </w:r>
      <w:r w:rsidR="004220FB" w:rsidRPr="00DD3AC7">
        <w:rPr>
          <w:sz w:val="22"/>
        </w:rPr>
        <w:t xml:space="preserve">rummen mellan öppna trappsteg på läktaren får inte rymma en kub med kantlängd </w:t>
      </w:r>
      <w:r w:rsidR="004220FB" w:rsidRPr="00DD3AC7">
        <w:rPr>
          <w:rFonts w:eastAsia="Calibri" w:cs="Arial"/>
          <w:sz w:val="22"/>
        </w:rPr>
        <w:br/>
      </w:r>
      <w:r w:rsidR="004220FB" w:rsidRPr="00DD3AC7">
        <w:rPr>
          <w:sz w:val="22"/>
        </w:rPr>
        <w:t>över 110 mm.</w:t>
      </w:r>
    </w:p>
    <w:p w:rsidR="004220FB" w:rsidRPr="00DD3AC7" w:rsidRDefault="004220FB" w:rsidP="007550CF">
      <w:pPr>
        <w:pStyle w:val="Luettelokappale"/>
        <w:numPr>
          <w:ilvl w:val="0"/>
          <w:numId w:val="7"/>
        </w:numPr>
        <w:spacing w:after="0"/>
        <w:jc w:val="both"/>
        <w:rPr>
          <w:rFonts w:eastAsia="Calibri" w:cs="Arial"/>
          <w:sz w:val="22"/>
        </w:rPr>
      </w:pPr>
      <w:r w:rsidRPr="00DD3AC7">
        <w:rPr>
          <w:sz w:val="22"/>
        </w:rPr>
        <w:t xml:space="preserve">i trappor och ramper </w:t>
      </w:r>
      <w:r w:rsidR="00B21012">
        <w:rPr>
          <w:sz w:val="22"/>
        </w:rPr>
        <w:t>ska</w:t>
      </w:r>
      <w:r w:rsidRPr="00DD3AC7">
        <w:rPr>
          <w:sz w:val="22"/>
        </w:rPr>
        <w:t xml:space="preserve"> ledstänger </w:t>
      </w:r>
      <w:r w:rsidR="00B21012">
        <w:rPr>
          <w:sz w:val="22"/>
        </w:rPr>
        <w:t xml:space="preserve">monteras </w:t>
      </w:r>
      <w:r w:rsidRPr="00DD3AC7">
        <w:rPr>
          <w:sz w:val="22"/>
        </w:rPr>
        <w:t xml:space="preserve">på hela längden. Ledstången </w:t>
      </w:r>
      <w:r w:rsidR="00B21012">
        <w:rPr>
          <w:sz w:val="22"/>
        </w:rPr>
        <w:t xml:space="preserve">ska </w:t>
      </w:r>
      <w:r w:rsidRPr="00DD3AC7">
        <w:rPr>
          <w:sz w:val="22"/>
        </w:rPr>
        <w:t>dimensio</w:t>
      </w:r>
      <w:r w:rsidRPr="00DD3AC7">
        <w:rPr>
          <w:sz w:val="22"/>
        </w:rPr>
        <w:t>n</w:t>
      </w:r>
      <w:r w:rsidRPr="00DD3AC7">
        <w:rPr>
          <w:sz w:val="22"/>
        </w:rPr>
        <w:t>eras så att man kan få ett stadigt tag om den. Ledstångens ända ska formas så den är säker.</w:t>
      </w:r>
    </w:p>
    <w:p w:rsidR="00107413" w:rsidRPr="00DD3AC7" w:rsidRDefault="005472C4" w:rsidP="007550CF">
      <w:pPr>
        <w:pStyle w:val="Luettelokappale"/>
        <w:numPr>
          <w:ilvl w:val="0"/>
          <w:numId w:val="7"/>
        </w:numPr>
        <w:spacing w:after="0"/>
        <w:jc w:val="both"/>
        <w:rPr>
          <w:rFonts w:eastAsia="Calibri" w:cs="Arial"/>
          <w:sz w:val="22"/>
        </w:rPr>
      </w:pPr>
      <w:r w:rsidRPr="00DD3AC7">
        <w:rPr>
          <w:sz w:val="22"/>
        </w:rPr>
        <w:t xml:space="preserve">om det finns fler än 60 stolar, </w:t>
      </w:r>
      <w:r w:rsidR="00B21012">
        <w:rPr>
          <w:sz w:val="22"/>
        </w:rPr>
        <w:t xml:space="preserve">ska de </w:t>
      </w:r>
      <w:r w:rsidRPr="00DD3AC7">
        <w:rPr>
          <w:sz w:val="22"/>
        </w:rPr>
        <w:t xml:space="preserve">kopplas till varandra i grupper om </w:t>
      </w:r>
      <w:r w:rsidRPr="00DD3AC7">
        <w:rPr>
          <w:rFonts w:eastAsia="Calibri" w:cs="Arial"/>
          <w:sz w:val="22"/>
        </w:rPr>
        <w:br/>
      </w:r>
      <w:r w:rsidRPr="00DD3AC7">
        <w:rPr>
          <w:sz w:val="22"/>
        </w:rPr>
        <w:t>minst fyra, såvida stolarna inte är placerade runt bord</w:t>
      </w:r>
    </w:p>
    <w:p w:rsidR="002D4572" w:rsidRPr="00DD3AC7" w:rsidRDefault="005472C4" w:rsidP="007550CF">
      <w:pPr>
        <w:pStyle w:val="Luettelokappale"/>
        <w:numPr>
          <w:ilvl w:val="0"/>
          <w:numId w:val="7"/>
        </w:numPr>
        <w:spacing w:after="0"/>
        <w:jc w:val="both"/>
        <w:rPr>
          <w:rFonts w:eastAsia="Calibri" w:cs="Arial"/>
          <w:sz w:val="22"/>
        </w:rPr>
      </w:pPr>
      <w:r w:rsidRPr="00DD3AC7">
        <w:rPr>
          <w:sz w:val="22"/>
        </w:rPr>
        <w:t xml:space="preserve">tillverkarens anvisningar för hur läktaren ska resas </w:t>
      </w:r>
      <w:r w:rsidR="00B21012">
        <w:rPr>
          <w:sz w:val="22"/>
        </w:rPr>
        <w:t xml:space="preserve">måste </w:t>
      </w:r>
      <w:r w:rsidRPr="00DD3AC7">
        <w:rPr>
          <w:sz w:val="22"/>
        </w:rPr>
        <w:t>efterfölj</w:t>
      </w:r>
      <w:r w:rsidR="00B21012">
        <w:rPr>
          <w:sz w:val="22"/>
        </w:rPr>
        <w:t>a</w:t>
      </w:r>
      <w:r w:rsidRPr="00DD3AC7">
        <w:rPr>
          <w:sz w:val="22"/>
        </w:rPr>
        <w:t>s.</w:t>
      </w:r>
    </w:p>
    <w:p w:rsidR="00C346A8" w:rsidRPr="00DD3AC7" w:rsidRDefault="00C346A8" w:rsidP="007550CF">
      <w:pPr>
        <w:jc w:val="both"/>
        <w:rPr>
          <w:rFonts w:cs="Arial"/>
          <w:sz w:val="22"/>
        </w:rPr>
      </w:pPr>
    </w:p>
    <w:p w:rsidR="00C346A8" w:rsidRPr="00DD3AC7" w:rsidRDefault="00FA083A" w:rsidP="007550CF">
      <w:pPr>
        <w:jc w:val="both"/>
        <w:rPr>
          <w:rFonts w:cs="Arial"/>
          <w:sz w:val="22"/>
        </w:rPr>
      </w:pPr>
      <w:r>
        <w:rPr>
          <w:sz w:val="22"/>
        </w:rPr>
        <w:t>Plankartan</w:t>
      </w:r>
      <w:r w:rsidR="00C346A8" w:rsidRPr="00DD3AC7">
        <w:rPr>
          <w:sz w:val="22"/>
        </w:rPr>
        <w:t xml:space="preserve"> över området där tillställningen äger </w:t>
      </w:r>
      <w:r>
        <w:rPr>
          <w:sz w:val="22"/>
        </w:rPr>
        <w:t xml:space="preserve">ska visa var alla </w:t>
      </w:r>
      <w:r w:rsidR="00C346A8" w:rsidRPr="00DD3AC7">
        <w:rPr>
          <w:sz w:val="22"/>
        </w:rPr>
        <w:t>tillfälliga konstruktioner är plac</w:t>
      </w:r>
      <w:r w:rsidR="00C346A8" w:rsidRPr="00DD3AC7">
        <w:rPr>
          <w:sz w:val="22"/>
        </w:rPr>
        <w:t>e</w:t>
      </w:r>
      <w:r w:rsidR="00C346A8" w:rsidRPr="00DD3AC7">
        <w:rPr>
          <w:sz w:val="22"/>
        </w:rPr>
        <w:t>rade.</w:t>
      </w:r>
    </w:p>
    <w:p w:rsidR="00963735" w:rsidRPr="00DD3AC7" w:rsidRDefault="00963735" w:rsidP="007550CF">
      <w:pPr>
        <w:jc w:val="both"/>
        <w:rPr>
          <w:rFonts w:cs="Arial"/>
          <w:sz w:val="22"/>
        </w:rPr>
      </w:pPr>
    </w:p>
    <w:p w:rsidR="00963735" w:rsidRPr="00DD3AC7" w:rsidRDefault="00963735" w:rsidP="007550CF">
      <w:pPr>
        <w:jc w:val="both"/>
        <w:rPr>
          <w:rFonts w:cs="Arial"/>
          <w:sz w:val="22"/>
        </w:rPr>
      </w:pPr>
    </w:p>
    <w:p w:rsidR="00963735" w:rsidRPr="00DD3AC7" w:rsidRDefault="00963735" w:rsidP="00963735">
      <w:pPr>
        <w:jc w:val="both"/>
        <w:rPr>
          <w:rFonts w:cs="Arial"/>
          <w:b/>
          <w:sz w:val="22"/>
          <w:u w:val="single"/>
        </w:rPr>
      </w:pPr>
      <w:r w:rsidRPr="00DD3AC7">
        <w:rPr>
          <w:b/>
          <w:sz w:val="22"/>
          <w:u w:val="single"/>
        </w:rPr>
        <w:t>Tillfälliga elinstallationer</w:t>
      </w:r>
    </w:p>
    <w:p w:rsidR="00963735" w:rsidRPr="00DD3AC7" w:rsidRDefault="00963735" w:rsidP="00963735">
      <w:pPr>
        <w:jc w:val="both"/>
        <w:rPr>
          <w:rFonts w:cs="Arial"/>
          <w:sz w:val="22"/>
        </w:rPr>
      </w:pPr>
    </w:p>
    <w:p w:rsidR="00963735" w:rsidRPr="00DD3AC7" w:rsidRDefault="00963735" w:rsidP="00963735">
      <w:pPr>
        <w:jc w:val="both"/>
        <w:rPr>
          <w:rFonts w:cs="Arial"/>
          <w:sz w:val="22"/>
        </w:rPr>
      </w:pPr>
      <w:r w:rsidRPr="00DD3AC7">
        <w:rPr>
          <w:sz w:val="22"/>
        </w:rPr>
        <w:t>Vid användningen av elektricitet efterföljs:</w:t>
      </w:r>
    </w:p>
    <w:p w:rsidR="00963735" w:rsidRPr="00DD3AC7" w:rsidRDefault="00963735" w:rsidP="00963735">
      <w:pPr>
        <w:pStyle w:val="Luettelokappale"/>
        <w:numPr>
          <w:ilvl w:val="0"/>
          <w:numId w:val="7"/>
        </w:numPr>
        <w:spacing w:after="0"/>
        <w:jc w:val="both"/>
        <w:rPr>
          <w:rFonts w:cs="Arial"/>
          <w:sz w:val="22"/>
        </w:rPr>
      </w:pPr>
      <w:r w:rsidRPr="00DD3AC7">
        <w:rPr>
          <w:sz w:val="22"/>
        </w:rPr>
        <w:t xml:space="preserve">elinstallationerna </w:t>
      </w:r>
      <w:r w:rsidR="00B02F6E">
        <w:rPr>
          <w:sz w:val="22"/>
        </w:rPr>
        <w:t>ska utföra</w:t>
      </w:r>
      <w:r w:rsidRPr="00DD3AC7">
        <w:rPr>
          <w:sz w:val="22"/>
        </w:rPr>
        <w:t>s av personer och företag som uppfyller behörighetskraven</w:t>
      </w:r>
    </w:p>
    <w:p w:rsidR="00963735" w:rsidRPr="00DD3AC7" w:rsidRDefault="00963735" w:rsidP="00963735">
      <w:pPr>
        <w:pStyle w:val="Luettelokappale"/>
        <w:numPr>
          <w:ilvl w:val="0"/>
          <w:numId w:val="7"/>
        </w:numPr>
        <w:spacing w:after="0"/>
        <w:jc w:val="both"/>
        <w:rPr>
          <w:rFonts w:cs="Arial"/>
          <w:sz w:val="22"/>
        </w:rPr>
      </w:pPr>
      <w:r w:rsidRPr="00DD3AC7">
        <w:rPr>
          <w:sz w:val="22"/>
        </w:rPr>
        <w:t>ledningar vid g</w:t>
      </w:r>
      <w:r w:rsidR="00B02F6E">
        <w:rPr>
          <w:sz w:val="22"/>
        </w:rPr>
        <w:t>ångvägar och utrymningsvägar ska</w:t>
      </w:r>
      <w:r w:rsidRPr="00DD3AC7">
        <w:rPr>
          <w:sz w:val="22"/>
        </w:rPr>
        <w:t xml:space="preserve"> skyddas med t.ex. kabelrännor och gumm</w:t>
      </w:r>
      <w:r w:rsidRPr="00DD3AC7">
        <w:rPr>
          <w:sz w:val="22"/>
        </w:rPr>
        <w:t>i</w:t>
      </w:r>
      <w:r w:rsidRPr="00DD3AC7">
        <w:rPr>
          <w:sz w:val="22"/>
        </w:rPr>
        <w:t>mattor eller genom att sänka ner dem i marken eller lyfta upp dem högt i luften.</w:t>
      </w:r>
    </w:p>
    <w:p w:rsidR="00963735" w:rsidRPr="00DD3AC7" w:rsidRDefault="00B02F6E" w:rsidP="00963735">
      <w:pPr>
        <w:pStyle w:val="Luettelokappale"/>
        <w:numPr>
          <w:ilvl w:val="0"/>
          <w:numId w:val="7"/>
        </w:numPr>
        <w:spacing w:after="0"/>
        <w:jc w:val="both"/>
        <w:rPr>
          <w:rFonts w:cs="Arial"/>
          <w:sz w:val="22"/>
        </w:rPr>
      </w:pPr>
      <w:r>
        <w:rPr>
          <w:sz w:val="22"/>
        </w:rPr>
        <w:t>utomhus</w:t>
      </w:r>
      <w:r w:rsidR="00963735" w:rsidRPr="00DD3AC7">
        <w:rPr>
          <w:sz w:val="22"/>
        </w:rPr>
        <w:t xml:space="preserve"> </w:t>
      </w:r>
      <w:r>
        <w:rPr>
          <w:sz w:val="22"/>
        </w:rPr>
        <w:t xml:space="preserve">ska </w:t>
      </w:r>
      <w:r w:rsidR="00963735" w:rsidRPr="00DD3AC7">
        <w:rPr>
          <w:sz w:val="22"/>
        </w:rPr>
        <w:t>endast elapparater och elledningar som är avsedda för utomhusbruk</w:t>
      </w:r>
      <w:r>
        <w:rPr>
          <w:sz w:val="22"/>
        </w:rPr>
        <w:t xml:space="preserve"> användas</w:t>
      </w:r>
      <w:r w:rsidR="00963735" w:rsidRPr="00DD3AC7">
        <w:rPr>
          <w:sz w:val="22"/>
        </w:rPr>
        <w:t>.</w:t>
      </w:r>
    </w:p>
    <w:p w:rsidR="00963735" w:rsidRPr="00DD3AC7" w:rsidRDefault="00963735" w:rsidP="00963735">
      <w:pPr>
        <w:pStyle w:val="Luettelokappale"/>
        <w:numPr>
          <w:ilvl w:val="0"/>
          <w:numId w:val="7"/>
        </w:numPr>
        <w:spacing w:after="0"/>
        <w:jc w:val="both"/>
        <w:rPr>
          <w:rFonts w:cs="Arial"/>
          <w:sz w:val="22"/>
        </w:rPr>
      </w:pPr>
      <w:r w:rsidRPr="00DD3AC7">
        <w:rPr>
          <w:sz w:val="22"/>
        </w:rPr>
        <w:t xml:space="preserve">elapparaterna </w:t>
      </w:r>
      <w:r w:rsidR="00B02F6E">
        <w:rPr>
          <w:sz w:val="22"/>
        </w:rPr>
        <w:t>ska</w:t>
      </w:r>
      <w:r w:rsidRPr="00DD3AC7">
        <w:rPr>
          <w:sz w:val="22"/>
        </w:rPr>
        <w:t xml:space="preserve"> skyddas för regn</w:t>
      </w:r>
    </w:p>
    <w:p w:rsidR="00963735" w:rsidRPr="00DD3AC7" w:rsidRDefault="00963735" w:rsidP="00963735">
      <w:pPr>
        <w:pStyle w:val="Luettelokappale"/>
        <w:numPr>
          <w:ilvl w:val="0"/>
          <w:numId w:val="7"/>
        </w:numPr>
        <w:spacing w:after="0"/>
        <w:jc w:val="both"/>
        <w:rPr>
          <w:rFonts w:cs="Arial"/>
          <w:sz w:val="22"/>
        </w:rPr>
      </w:pPr>
      <w:r w:rsidRPr="00DD3AC7">
        <w:rPr>
          <w:sz w:val="22"/>
        </w:rPr>
        <w:t xml:space="preserve">över tillfälliga elinstallationer </w:t>
      </w:r>
      <w:r w:rsidR="00B02F6E">
        <w:rPr>
          <w:sz w:val="22"/>
        </w:rPr>
        <w:t xml:space="preserve">ska det </w:t>
      </w:r>
      <w:r w:rsidRPr="00DD3AC7">
        <w:rPr>
          <w:sz w:val="22"/>
        </w:rPr>
        <w:t>finn</w:t>
      </w:r>
      <w:r w:rsidR="00B02F6E">
        <w:rPr>
          <w:sz w:val="22"/>
        </w:rPr>
        <w:t>a</w:t>
      </w:r>
      <w:r w:rsidRPr="00DD3AC7">
        <w:rPr>
          <w:sz w:val="22"/>
        </w:rPr>
        <w:t>s ett installationsintyg som är tillgängligt på platsen där tillställningen äger rum</w:t>
      </w:r>
    </w:p>
    <w:p w:rsidR="00963735" w:rsidRPr="00DD3AC7" w:rsidRDefault="00963735" w:rsidP="00963735">
      <w:pPr>
        <w:jc w:val="both"/>
        <w:rPr>
          <w:rFonts w:eastAsia="Calibri" w:cs="Arial"/>
          <w:sz w:val="22"/>
        </w:rPr>
      </w:pPr>
    </w:p>
    <w:p w:rsidR="00963735" w:rsidRPr="00DD3AC7" w:rsidRDefault="00B02F6E" w:rsidP="00963735">
      <w:pPr>
        <w:jc w:val="both"/>
        <w:rPr>
          <w:rFonts w:eastAsia="Calibri" w:cs="Arial"/>
          <w:sz w:val="22"/>
        </w:rPr>
      </w:pPr>
      <w:r>
        <w:rPr>
          <w:sz w:val="22"/>
        </w:rPr>
        <w:t>V</w:t>
      </w:r>
      <w:r w:rsidR="00963735" w:rsidRPr="00DD3AC7">
        <w:rPr>
          <w:sz w:val="22"/>
        </w:rPr>
        <w:t>id användningen av bärbara elverk ska följande efterföljas:</w:t>
      </w:r>
    </w:p>
    <w:p w:rsidR="00963735" w:rsidRPr="00DD3AC7" w:rsidRDefault="00963735" w:rsidP="00963735">
      <w:pPr>
        <w:pStyle w:val="Luettelokappale"/>
        <w:numPr>
          <w:ilvl w:val="0"/>
          <w:numId w:val="7"/>
        </w:numPr>
        <w:spacing w:after="0"/>
        <w:jc w:val="both"/>
        <w:rPr>
          <w:rFonts w:eastAsia="Calibri" w:cs="Arial"/>
          <w:sz w:val="22"/>
        </w:rPr>
      </w:pPr>
      <w:r w:rsidRPr="00DD3AC7">
        <w:rPr>
          <w:sz w:val="22"/>
        </w:rPr>
        <w:t xml:space="preserve">bärbara elverk </w:t>
      </w:r>
      <w:r w:rsidR="00B02F6E">
        <w:rPr>
          <w:sz w:val="22"/>
        </w:rPr>
        <w:t xml:space="preserve">ska </w:t>
      </w:r>
      <w:r w:rsidRPr="00DD3AC7">
        <w:rPr>
          <w:sz w:val="22"/>
        </w:rPr>
        <w:t>placeras tillräckligt långt från byggnader, konstruktioner, trafikleder och publikområdet</w:t>
      </w:r>
    </w:p>
    <w:p w:rsidR="00963735" w:rsidRPr="00DD3AC7" w:rsidRDefault="00963735" w:rsidP="00963735">
      <w:pPr>
        <w:pStyle w:val="Luettelokappale"/>
        <w:numPr>
          <w:ilvl w:val="0"/>
          <w:numId w:val="7"/>
        </w:numPr>
        <w:spacing w:after="0"/>
        <w:jc w:val="both"/>
        <w:rPr>
          <w:rFonts w:eastAsia="Calibri" w:cs="Arial"/>
          <w:sz w:val="22"/>
        </w:rPr>
      </w:pPr>
      <w:r w:rsidRPr="00DD3AC7">
        <w:rPr>
          <w:sz w:val="22"/>
        </w:rPr>
        <w:t xml:space="preserve">vid användning av bärbara elverk </w:t>
      </w:r>
      <w:r w:rsidR="00B02F6E">
        <w:rPr>
          <w:sz w:val="22"/>
        </w:rPr>
        <w:t>gäller</w:t>
      </w:r>
      <w:r w:rsidRPr="00DD3AC7">
        <w:rPr>
          <w:sz w:val="22"/>
        </w:rPr>
        <w:t xml:space="preserve"> de säkerhetsarrangemang som nämns i stycket om brännbara vätskor.</w:t>
      </w:r>
    </w:p>
    <w:p w:rsidR="00963735" w:rsidRPr="00DD3AC7" w:rsidRDefault="00963735" w:rsidP="00963735">
      <w:pPr>
        <w:jc w:val="both"/>
        <w:rPr>
          <w:rFonts w:eastAsia="Calibri" w:cs="Arial"/>
          <w:sz w:val="22"/>
        </w:rPr>
      </w:pPr>
    </w:p>
    <w:p w:rsidR="00963735" w:rsidRPr="00DD3AC7" w:rsidRDefault="00963735" w:rsidP="00963735">
      <w:pPr>
        <w:jc w:val="both"/>
        <w:rPr>
          <w:rFonts w:eastAsia="Calibri" w:cs="Arial"/>
          <w:sz w:val="22"/>
        </w:rPr>
      </w:pPr>
      <w:r w:rsidRPr="00DD3AC7">
        <w:rPr>
          <w:sz w:val="22"/>
        </w:rPr>
        <w:t>Pl</w:t>
      </w:r>
      <w:r w:rsidR="00B02F6E">
        <w:rPr>
          <w:sz w:val="22"/>
        </w:rPr>
        <w:t>aceringen av bärbara elverk ska antecknas</w:t>
      </w:r>
      <w:r w:rsidRPr="00DD3AC7">
        <w:rPr>
          <w:sz w:val="22"/>
        </w:rPr>
        <w:t xml:space="preserve"> i plankartan.</w:t>
      </w:r>
    </w:p>
    <w:p w:rsidR="00107413" w:rsidRPr="00DD3AC7" w:rsidRDefault="00107413" w:rsidP="007550CF">
      <w:pPr>
        <w:jc w:val="both"/>
        <w:rPr>
          <w:rFonts w:cs="Arial"/>
          <w:sz w:val="22"/>
        </w:rPr>
      </w:pPr>
    </w:p>
    <w:p w:rsidR="00963735" w:rsidRPr="00DD3AC7" w:rsidRDefault="00963735" w:rsidP="007550CF">
      <w:pPr>
        <w:jc w:val="both"/>
        <w:rPr>
          <w:rFonts w:cs="Arial"/>
          <w:sz w:val="22"/>
        </w:rPr>
      </w:pPr>
    </w:p>
    <w:p w:rsidR="00497512" w:rsidRPr="00DD3AC7" w:rsidRDefault="00AC4F1C" w:rsidP="007550CF">
      <w:pPr>
        <w:jc w:val="both"/>
        <w:rPr>
          <w:rFonts w:cs="Arial"/>
          <w:b/>
          <w:sz w:val="22"/>
          <w:u w:val="single"/>
        </w:rPr>
      </w:pPr>
      <w:r w:rsidRPr="00DD3AC7">
        <w:rPr>
          <w:b/>
          <w:sz w:val="22"/>
          <w:u w:val="single"/>
        </w:rPr>
        <w:t>Eldshow och specialeffekter/pyroteknik</w:t>
      </w:r>
    </w:p>
    <w:p w:rsidR="00EB44F2" w:rsidRPr="00DD3AC7" w:rsidRDefault="00EB44F2" w:rsidP="007550CF">
      <w:pPr>
        <w:jc w:val="both"/>
        <w:rPr>
          <w:rFonts w:cs="Arial"/>
          <w:sz w:val="22"/>
        </w:rPr>
      </w:pPr>
    </w:p>
    <w:p w:rsidR="00AC4F1C" w:rsidRPr="00DD3AC7" w:rsidRDefault="00AC4F1C" w:rsidP="007550CF">
      <w:pPr>
        <w:jc w:val="both"/>
        <w:rPr>
          <w:rFonts w:cs="Arial"/>
          <w:sz w:val="22"/>
        </w:rPr>
      </w:pPr>
      <w:r w:rsidRPr="00DD3AC7">
        <w:rPr>
          <w:sz w:val="22"/>
        </w:rPr>
        <w:t xml:space="preserve">Under tillställningen hålls en eldshow, över vilken en separat anmälan lämnats in. Anmälan finns som bilaga till planen. </w:t>
      </w:r>
    </w:p>
    <w:p w:rsidR="00AC4F1C" w:rsidRPr="00DD3AC7" w:rsidRDefault="00AC4F1C" w:rsidP="007550CF">
      <w:pPr>
        <w:jc w:val="both"/>
        <w:rPr>
          <w:rFonts w:cs="Arial"/>
          <w:sz w:val="22"/>
        </w:rPr>
      </w:pPr>
    </w:p>
    <w:p w:rsidR="00AC4F1C" w:rsidRPr="00DD3AC7" w:rsidRDefault="00AC4F1C" w:rsidP="007550CF">
      <w:pPr>
        <w:jc w:val="both"/>
        <w:rPr>
          <w:rFonts w:cs="Arial"/>
          <w:sz w:val="22"/>
        </w:rPr>
      </w:pPr>
      <w:r w:rsidRPr="00DD3AC7">
        <w:rPr>
          <w:sz w:val="22"/>
        </w:rPr>
        <w:t xml:space="preserve">Under tillställningen används specialeffekter/pyroteknik över vilket en separat anmälan lämnats in. Anmälan finns som bilaga till planen. </w:t>
      </w:r>
    </w:p>
    <w:p w:rsidR="00963735" w:rsidRPr="00DD3AC7" w:rsidRDefault="00963735" w:rsidP="007550CF">
      <w:pPr>
        <w:jc w:val="both"/>
        <w:rPr>
          <w:rFonts w:cs="Arial"/>
          <w:sz w:val="22"/>
        </w:rPr>
      </w:pPr>
    </w:p>
    <w:p w:rsidR="00DD0091" w:rsidRPr="00DD3AC7" w:rsidRDefault="00F6629B" w:rsidP="007550CF">
      <w:pPr>
        <w:spacing w:line="276" w:lineRule="auto"/>
        <w:jc w:val="both"/>
        <w:rPr>
          <w:rFonts w:cs="Arial"/>
          <w:b/>
          <w:sz w:val="22"/>
          <w:u w:val="single"/>
        </w:rPr>
      </w:pPr>
      <w:r w:rsidRPr="00DD3AC7">
        <w:rPr>
          <w:b/>
          <w:sz w:val="22"/>
          <w:u w:val="single"/>
        </w:rPr>
        <w:t xml:space="preserve">Genomgång av räddningsplanen och </w:t>
      </w:r>
      <w:r w:rsidR="00DD3AC7" w:rsidRPr="00DD3AC7">
        <w:rPr>
          <w:b/>
          <w:sz w:val="22"/>
          <w:u w:val="single"/>
        </w:rPr>
        <w:t>anvisningarna med</w:t>
      </w:r>
      <w:r w:rsidRPr="00DD3AC7">
        <w:rPr>
          <w:b/>
          <w:sz w:val="22"/>
          <w:u w:val="single"/>
        </w:rPr>
        <w:t xml:space="preserve"> personalen</w:t>
      </w:r>
    </w:p>
    <w:p w:rsidR="00C04802" w:rsidRPr="00DD3AC7" w:rsidRDefault="00C04802" w:rsidP="007550CF">
      <w:pPr>
        <w:spacing w:line="276" w:lineRule="auto"/>
        <w:jc w:val="both"/>
        <w:rPr>
          <w:rFonts w:cs="Arial"/>
          <w:sz w:val="22"/>
        </w:rPr>
      </w:pPr>
    </w:p>
    <w:p w:rsidR="00367EFD" w:rsidRPr="00DD3AC7" w:rsidRDefault="00DD0091" w:rsidP="007550CF">
      <w:pPr>
        <w:spacing w:line="276" w:lineRule="auto"/>
        <w:jc w:val="both"/>
        <w:rPr>
          <w:rFonts w:cs="Arial"/>
          <w:sz w:val="22"/>
        </w:rPr>
      </w:pPr>
      <w:r w:rsidRPr="00DD3AC7">
        <w:rPr>
          <w:sz w:val="22"/>
        </w:rPr>
        <w:t>Beskriv här hur personalen vid tillställningen bekantar sig med räddningsplanen.</w:t>
      </w:r>
    </w:p>
    <w:p w:rsidR="009824D7" w:rsidRPr="00DD3AC7" w:rsidRDefault="00C04802" w:rsidP="007550CF">
      <w:pPr>
        <w:spacing w:line="276" w:lineRule="auto"/>
        <w:jc w:val="both"/>
        <w:rPr>
          <w:rFonts w:cs="Arial"/>
          <w:sz w:val="22"/>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C04802" w:rsidRPr="00DD3AC7" w:rsidRDefault="00C04802" w:rsidP="007550CF">
      <w:pPr>
        <w:spacing w:line="276" w:lineRule="auto"/>
        <w:jc w:val="both"/>
        <w:rPr>
          <w:sz w:val="22"/>
        </w:rPr>
      </w:pPr>
      <w:r w:rsidRPr="00DD3AC7">
        <w:rPr>
          <w:rFonts w:cs="Arial"/>
          <w:sz w:val="22"/>
        </w:rPr>
        <w:fldChar w:fldCharType="begin">
          <w:ffData>
            <w:name w:val="Teksti2"/>
            <w:enabled/>
            <w:calcOnExit w:val="0"/>
            <w:textInput/>
          </w:ffData>
        </w:fldChar>
      </w:r>
      <w:r w:rsidRPr="00DD3AC7">
        <w:rPr>
          <w:rFonts w:cs="Arial"/>
          <w:sz w:val="22"/>
        </w:rPr>
        <w:instrText xml:space="preserve"> FORMTEXT </w:instrText>
      </w:r>
      <w:r w:rsidRPr="00DD3AC7">
        <w:rPr>
          <w:rFonts w:cs="Arial"/>
          <w:sz w:val="22"/>
        </w:rPr>
      </w:r>
      <w:r w:rsidRPr="00DD3AC7">
        <w:rPr>
          <w:rFonts w:cs="Arial"/>
          <w:sz w:val="22"/>
        </w:rPr>
        <w:fldChar w:fldCharType="separate"/>
      </w:r>
      <w:r w:rsidRPr="00DD3AC7">
        <w:rPr>
          <w:noProof/>
          <w:sz w:val="22"/>
        </w:rPr>
        <w:t>     </w:t>
      </w:r>
      <w:r w:rsidRPr="00DD3AC7">
        <w:fldChar w:fldCharType="end"/>
      </w:r>
    </w:p>
    <w:p w:rsidR="00990986" w:rsidRPr="00DD3AC7" w:rsidRDefault="00990986" w:rsidP="007550CF">
      <w:pPr>
        <w:spacing w:line="276" w:lineRule="auto"/>
        <w:rPr>
          <w:sz w:val="22"/>
        </w:rPr>
      </w:pPr>
      <w:r w:rsidRPr="00DD3AC7">
        <w:br w:type="page"/>
      </w:r>
    </w:p>
    <w:p w:rsidR="00C04802" w:rsidRPr="00DD3AC7" w:rsidRDefault="00C04802" w:rsidP="007550CF">
      <w:pPr>
        <w:spacing w:line="276" w:lineRule="auto"/>
        <w:jc w:val="both"/>
        <w:rPr>
          <w:sz w:val="22"/>
        </w:rPr>
      </w:pPr>
    </w:p>
    <w:p w:rsidR="00367EFD" w:rsidRPr="00DD3AC7" w:rsidRDefault="00367EFD" w:rsidP="00024198">
      <w:pPr>
        <w:pStyle w:val="Otsikko1"/>
        <w:numPr>
          <w:ilvl w:val="0"/>
          <w:numId w:val="33"/>
        </w:numPr>
      </w:pPr>
      <w:bookmarkStart w:id="9" w:name="_Toc387747996"/>
      <w:bookmarkStart w:id="10" w:name="_Toc387754666"/>
      <w:r w:rsidRPr="00DD3AC7">
        <w:t>BILAGOR</w:t>
      </w:r>
      <w:bookmarkEnd w:id="9"/>
      <w:bookmarkEnd w:id="10"/>
    </w:p>
    <w:p w:rsidR="00367EFD" w:rsidRPr="00DD3AC7" w:rsidRDefault="00367EFD" w:rsidP="007550CF">
      <w:pPr>
        <w:ind w:left="851" w:hanging="567"/>
        <w:jc w:val="both"/>
        <w:rPr>
          <w:rFonts w:cs="Arial"/>
          <w:sz w:val="22"/>
        </w:rPr>
      </w:pPr>
    </w:p>
    <w:p w:rsidR="00990986" w:rsidRPr="00DD3AC7" w:rsidRDefault="00990986" w:rsidP="007550CF">
      <w:pPr>
        <w:ind w:left="851" w:hanging="567"/>
        <w:jc w:val="both"/>
        <w:rPr>
          <w:rFonts w:cs="Arial"/>
          <w:sz w:val="22"/>
        </w:rPr>
      </w:pPr>
    </w:p>
    <w:p w:rsidR="00990986" w:rsidRPr="00DD3AC7" w:rsidRDefault="00990986" w:rsidP="000E7E52">
      <w:pPr>
        <w:jc w:val="both"/>
        <w:rPr>
          <w:rFonts w:cs="Arial"/>
          <w:sz w:val="22"/>
        </w:rPr>
      </w:pPr>
    </w:p>
    <w:p w:rsidR="006458BE" w:rsidRPr="00DD3AC7" w:rsidRDefault="00C04802"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Plankarta</w:t>
      </w:r>
    </w:p>
    <w:p w:rsidR="006458BE" w:rsidRPr="00DD3AC7" w:rsidRDefault="00C04802"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Checklista</w:t>
      </w:r>
    </w:p>
    <w:p w:rsidR="00B61BBA" w:rsidRPr="00DD3AC7" w:rsidRDefault="00B61BBA" w:rsidP="007550CF">
      <w:pPr>
        <w:ind w:left="851" w:hanging="567"/>
        <w:jc w:val="both"/>
        <w:rPr>
          <w:rFonts w:cs="Arial"/>
          <w:sz w:val="22"/>
        </w:rPr>
      </w:pPr>
    </w:p>
    <w:p w:rsidR="00B61BBA" w:rsidRPr="00DD3AC7" w:rsidRDefault="00B61BBA" w:rsidP="007550CF">
      <w:pPr>
        <w:ind w:left="851" w:hanging="567"/>
        <w:jc w:val="both"/>
        <w:rPr>
          <w:rFonts w:cs="Arial"/>
          <w:sz w:val="22"/>
        </w:rPr>
      </w:pPr>
      <w:r w:rsidRPr="00DD3AC7">
        <w:rPr>
          <w:sz w:val="22"/>
        </w:rPr>
        <w:t>Vid behov:</w:t>
      </w:r>
    </w:p>
    <w:p w:rsidR="00367EFD" w:rsidRPr="00DD3AC7" w:rsidRDefault="00C04802"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Plan för första hjälpen</w:t>
      </w:r>
    </w:p>
    <w:p w:rsidR="00367EFD" w:rsidRPr="00DD3AC7" w:rsidRDefault="00990986" w:rsidP="007550CF">
      <w:pPr>
        <w:ind w:left="851" w:hanging="567"/>
        <w:jc w:val="both"/>
        <w:rPr>
          <w:rFonts w:cs="Arial"/>
          <w:sz w:val="22"/>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Anmälan om eldshow</w:t>
      </w:r>
    </w:p>
    <w:p w:rsidR="000E7E52" w:rsidRPr="00DD3AC7" w:rsidRDefault="00990986" w:rsidP="007550CF">
      <w:pPr>
        <w:spacing w:line="276" w:lineRule="auto"/>
        <w:ind w:left="851" w:hanging="567"/>
        <w:jc w:val="both"/>
        <w:rPr>
          <w:rFonts w:cs="Arial"/>
          <w:szCs w:val="24"/>
        </w:rPr>
      </w:pPr>
      <w:r w:rsidRPr="00DD3AC7">
        <w:rPr>
          <w:rFonts w:cs="Arial"/>
          <w:sz w:val="22"/>
        </w:rPr>
        <w:fldChar w:fldCharType="begin">
          <w:ffData>
            <w:name w:val="Valinta2"/>
            <w:enabled/>
            <w:calcOnExit w:val="0"/>
            <w:checkBox>
              <w:sizeAuto/>
              <w:default w:val="0"/>
            </w:checkBox>
          </w:ffData>
        </w:fldChar>
      </w:r>
      <w:r w:rsidRPr="00DD3AC7">
        <w:rPr>
          <w:rFonts w:cs="Arial"/>
          <w:sz w:val="22"/>
        </w:rPr>
        <w:instrText xml:space="preserve"> FORMCHECKBOX </w:instrText>
      </w:r>
      <w:r w:rsidR="006F528E">
        <w:rPr>
          <w:rFonts w:cs="Arial"/>
          <w:sz w:val="22"/>
        </w:rPr>
      </w:r>
      <w:r w:rsidR="006F528E">
        <w:rPr>
          <w:rFonts w:cs="Arial"/>
          <w:sz w:val="22"/>
        </w:rPr>
        <w:fldChar w:fldCharType="separate"/>
      </w:r>
      <w:r w:rsidRPr="00DD3AC7">
        <w:rPr>
          <w:rFonts w:cs="Arial"/>
          <w:sz w:val="22"/>
        </w:rPr>
        <w:fldChar w:fldCharType="end"/>
      </w:r>
      <w:r w:rsidRPr="00DD3AC7">
        <w:tab/>
      </w:r>
      <w:r w:rsidRPr="00DD3AC7">
        <w:rPr>
          <w:sz w:val="22"/>
        </w:rPr>
        <w:t>Anmälan om specialeffekter</w:t>
      </w:r>
      <w:r w:rsidRPr="00DD3AC7">
        <w:t xml:space="preserve"> </w:t>
      </w:r>
    </w:p>
    <w:p w:rsidR="000E7E52" w:rsidRPr="00DD3AC7" w:rsidRDefault="000E7E52" w:rsidP="007550CF">
      <w:pPr>
        <w:spacing w:line="276" w:lineRule="auto"/>
        <w:ind w:left="851" w:hanging="567"/>
        <w:jc w:val="both"/>
        <w:rPr>
          <w:rFonts w:cs="Arial"/>
          <w:szCs w:val="24"/>
        </w:rPr>
      </w:pPr>
    </w:p>
    <w:p w:rsidR="00367EFD" w:rsidRPr="00DD3AC7" w:rsidRDefault="00367EFD" w:rsidP="007550CF">
      <w:pPr>
        <w:spacing w:line="276" w:lineRule="auto"/>
        <w:ind w:left="851" w:hanging="567"/>
        <w:jc w:val="both"/>
        <w:rPr>
          <w:rFonts w:cs="Arial"/>
          <w:szCs w:val="24"/>
        </w:rPr>
      </w:pPr>
      <w:r w:rsidRPr="00DD3AC7">
        <w:br w:type="page"/>
      </w:r>
    </w:p>
    <w:p w:rsidR="00367EFD" w:rsidRPr="00DD3AC7" w:rsidRDefault="00367EFD" w:rsidP="00963735">
      <w:pPr>
        <w:pStyle w:val="Otsikko1"/>
        <w:numPr>
          <w:ilvl w:val="0"/>
          <w:numId w:val="33"/>
        </w:numPr>
      </w:pPr>
      <w:bookmarkStart w:id="11" w:name="_Toc387747997"/>
      <w:r w:rsidRPr="00DD3AC7">
        <w:lastRenderedPageBreak/>
        <w:t>PLANKARTA</w:t>
      </w:r>
      <w:bookmarkEnd w:id="11"/>
    </w:p>
    <w:p w:rsidR="00B21D14" w:rsidRPr="00DD3AC7" w:rsidRDefault="00B21D14" w:rsidP="007550CF">
      <w:pPr>
        <w:spacing w:line="276" w:lineRule="auto"/>
        <w:jc w:val="both"/>
        <w:rPr>
          <w:rFonts w:cs="Arial"/>
          <w:b/>
          <w:szCs w:val="24"/>
        </w:rPr>
      </w:pPr>
    </w:p>
    <w:p w:rsidR="00125932" w:rsidRPr="00DD3AC7" w:rsidRDefault="00B21D14" w:rsidP="007550CF">
      <w:pPr>
        <w:spacing w:line="276" w:lineRule="auto"/>
        <w:jc w:val="both"/>
        <w:rPr>
          <w:rFonts w:cs="Arial"/>
          <w:i/>
          <w:sz w:val="22"/>
        </w:rPr>
      </w:pPr>
      <w:r w:rsidRPr="00DD3AC7">
        <w:rPr>
          <w:i/>
          <w:sz w:val="22"/>
        </w:rPr>
        <w:t xml:space="preserve">Bifoga här en plankarta över området där tillställningen äger rum. Ur kartan ska det framgå var följande platser och föremål ligger: </w:t>
      </w:r>
      <w:r w:rsidR="009D2511">
        <w:rPr>
          <w:i/>
          <w:sz w:val="22"/>
        </w:rPr>
        <w:t>utrustning</w:t>
      </w:r>
      <w:r w:rsidRPr="00DD3AC7">
        <w:rPr>
          <w:i/>
          <w:sz w:val="22"/>
        </w:rPr>
        <w:t xml:space="preserve"> för en första släckningsinsats, första hjälpen, a</w:t>
      </w:r>
      <w:r w:rsidRPr="00DD3AC7">
        <w:rPr>
          <w:i/>
          <w:sz w:val="22"/>
        </w:rPr>
        <w:t>n</w:t>
      </w:r>
      <w:r w:rsidRPr="00DD3AC7">
        <w:rPr>
          <w:i/>
          <w:sz w:val="22"/>
        </w:rPr>
        <w:t>vändnings- och förvaringsplatser för flytgas och brännbara vätskor, räddningsvägar och övriga körvägar, utrymningsvägar, bärbara elverk och tillfälliga konstruktioner.</w:t>
      </w:r>
    </w:p>
    <w:p w:rsidR="00367EFD" w:rsidRPr="00DD3AC7" w:rsidRDefault="00367EFD" w:rsidP="007550CF">
      <w:pPr>
        <w:spacing w:line="276" w:lineRule="auto"/>
        <w:jc w:val="both"/>
        <w:rPr>
          <w:rFonts w:cs="Arial"/>
          <w:i/>
          <w:sz w:val="22"/>
        </w:rPr>
      </w:pPr>
      <w:r w:rsidRPr="00DD3AC7">
        <w:br w:type="page"/>
      </w:r>
    </w:p>
    <w:tbl>
      <w:tblPr>
        <w:tblpPr w:leftFromText="141" w:rightFromText="141" w:vertAnchor="text" w:horzAnchor="margin" w:tblpY="591"/>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0"/>
        <w:gridCol w:w="1029"/>
        <w:gridCol w:w="1030"/>
        <w:gridCol w:w="1791"/>
      </w:tblGrid>
      <w:tr w:rsidR="004A5599" w:rsidRPr="00DD3AC7" w:rsidTr="00125932">
        <w:trPr>
          <w:trHeight w:val="420"/>
        </w:trPr>
        <w:tc>
          <w:tcPr>
            <w:tcW w:w="601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29" w:type="dxa"/>
          </w:tcPr>
          <w:p w:rsidR="004A5599" w:rsidRPr="00DD3AC7" w:rsidRDefault="004A5599" w:rsidP="002203E3">
            <w:pPr>
              <w:tabs>
                <w:tab w:val="left" w:pos="2552"/>
                <w:tab w:val="left" w:pos="4253"/>
                <w:tab w:val="left" w:pos="5954"/>
                <w:tab w:val="left" w:pos="7655"/>
              </w:tabs>
              <w:jc w:val="center"/>
              <w:rPr>
                <w:rFonts w:cs="Arial"/>
                <w:color w:val="000000" w:themeColor="text1"/>
              </w:rPr>
            </w:pPr>
            <w:r w:rsidRPr="00DD3AC7">
              <w:rPr>
                <w:color w:val="000000" w:themeColor="text1"/>
                <w:sz w:val="22"/>
              </w:rPr>
              <w:t>OK</w:t>
            </w:r>
          </w:p>
        </w:tc>
        <w:tc>
          <w:tcPr>
            <w:tcW w:w="1030" w:type="dxa"/>
          </w:tcPr>
          <w:p w:rsidR="004A5599" w:rsidRPr="00DD3AC7" w:rsidRDefault="00D42452" w:rsidP="002203E3">
            <w:pPr>
              <w:tabs>
                <w:tab w:val="left" w:pos="2552"/>
                <w:tab w:val="left" w:pos="4253"/>
                <w:tab w:val="left" w:pos="5954"/>
                <w:tab w:val="left" w:pos="7655"/>
              </w:tabs>
              <w:jc w:val="center"/>
              <w:rPr>
                <w:rFonts w:cs="Arial"/>
                <w:color w:val="000000" w:themeColor="text1"/>
              </w:rPr>
            </w:pPr>
            <w:r w:rsidRPr="00DD3AC7">
              <w:rPr>
                <w:color w:val="000000" w:themeColor="text1"/>
                <w:sz w:val="22"/>
              </w:rPr>
              <w:t>Ur bruk.</w:t>
            </w:r>
          </w:p>
        </w:tc>
        <w:tc>
          <w:tcPr>
            <w:tcW w:w="1791" w:type="dxa"/>
          </w:tcPr>
          <w:p w:rsidR="004A5599" w:rsidRPr="00DD3AC7" w:rsidRDefault="004A5599" w:rsidP="002203E3">
            <w:pPr>
              <w:tabs>
                <w:tab w:val="left" w:pos="2552"/>
                <w:tab w:val="left" w:pos="4253"/>
                <w:tab w:val="left" w:pos="5954"/>
                <w:tab w:val="left" w:pos="7655"/>
              </w:tabs>
              <w:jc w:val="center"/>
              <w:rPr>
                <w:rFonts w:cs="Arial"/>
                <w:color w:val="000000" w:themeColor="text1"/>
              </w:rPr>
            </w:pPr>
            <w:r w:rsidRPr="00DD3AC7">
              <w:rPr>
                <w:color w:val="000000" w:themeColor="text1"/>
                <w:sz w:val="22"/>
              </w:rPr>
              <w:t>Ska repar</w:t>
            </w:r>
            <w:r w:rsidRPr="00DD3AC7">
              <w:rPr>
                <w:color w:val="000000" w:themeColor="text1"/>
                <w:sz w:val="22"/>
              </w:rPr>
              <w:t>e</w:t>
            </w:r>
            <w:r w:rsidRPr="00DD3AC7">
              <w:rPr>
                <w:color w:val="000000" w:themeColor="text1"/>
                <w:sz w:val="22"/>
              </w:rPr>
              <w:t>ras/ansvarig</w:t>
            </w: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Räddningsplanen har gjorts upp och skickats till räddning</w:t>
            </w:r>
            <w:r w:rsidRPr="00DD3AC7">
              <w:rPr>
                <w:color w:val="000000" w:themeColor="text1"/>
                <w:sz w:val="22"/>
              </w:rPr>
              <w:t>s</w:t>
            </w:r>
            <w:r w:rsidRPr="00DD3AC7">
              <w:rPr>
                <w:color w:val="000000" w:themeColor="text1"/>
                <w:sz w:val="22"/>
              </w:rPr>
              <w:t>verket senast 14 dygn innan tillställningen.</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222"/>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De behövliga myndighetstillstånden har skaffats (från bl.a. polis, miljöcentral, regionförvaltningsverket).</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42"/>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Eldshower har anmälts till räddningsmyndigheten senast 14 dygn innan showen.</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222"/>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Användningen av pyrotekniska effekter har anmälts till räd</w:t>
            </w:r>
            <w:r w:rsidRPr="00DD3AC7">
              <w:rPr>
                <w:color w:val="000000" w:themeColor="text1"/>
                <w:sz w:val="22"/>
              </w:rPr>
              <w:t>d</w:t>
            </w:r>
            <w:r w:rsidRPr="00DD3AC7">
              <w:rPr>
                <w:color w:val="000000" w:themeColor="text1"/>
                <w:sz w:val="22"/>
              </w:rPr>
              <w:t>ningsmyndigheten senast 7 dygn innan användningen.</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Fyrverkeriuppvisningar har anmälts till polisen på orten minst 7 dygn före uppvisningen.</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Tillfällig inkvartering har anmälts i god tid till räddningsverket och lokala bestämmelser efterföljs.</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42"/>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Tillställningens personal har instruerats i tillställningens räddningsplan.</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Det finns tillräckligt med utrustning för en första släckning</w:t>
            </w:r>
            <w:r w:rsidRPr="00DD3AC7">
              <w:rPr>
                <w:color w:val="000000" w:themeColor="text1"/>
                <w:sz w:val="22"/>
              </w:rPr>
              <w:t>s</w:t>
            </w:r>
            <w:r w:rsidRPr="00DD3AC7">
              <w:rPr>
                <w:color w:val="000000" w:themeColor="text1"/>
                <w:sz w:val="22"/>
              </w:rPr>
              <w:t>insats. Utrustningen kan nås utan hinder och dess läge är skyltat.</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42"/>
        </w:trPr>
        <w:tc>
          <w:tcPr>
            <w:tcW w:w="6010" w:type="dxa"/>
          </w:tcPr>
          <w:p w:rsidR="004A5599" w:rsidRPr="00DD3AC7" w:rsidRDefault="004A5599" w:rsidP="001051A5">
            <w:pPr>
              <w:spacing w:before="120" w:after="120"/>
              <w:jc w:val="both"/>
              <w:rPr>
                <w:rFonts w:cs="Arial"/>
                <w:b/>
              </w:rPr>
            </w:pPr>
            <w:r w:rsidRPr="00DD3AC7">
              <w:rPr>
                <w:color w:val="000000" w:themeColor="text1"/>
                <w:sz w:val="22"/>
              </w:rPr>
              <w:t>En första hjälpen-beredskap som grundar sig på en utvärd</w:t>
            </w:r>
            <w:r w:rsidRPr="00DD3AC7">
              <w:rPr>
                <w:color w:val="000000" w:themeColor="text1"/>
                <w:sz w:val="22"/>
              </w:rPr>
              <w:t>e</w:t>
            </w:r>
            <w:r w:rsidRPr="00DD3AC7">
              <w:rPr>
                <w:color w:val="000000" w:themeColor="text1"/>
                <w:sz w:val="22"/>
              </w:rPr>
              <w:t>ring av risker har reserverats för tillställningen.</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Man känner till det största tillåtna antalet personer i området eller i lokalen och antalet övervakas.</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42"/>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Räddningsvägar är adekvat skyltade och de hålls fria från hinder.</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Vid användning och förvaring av brännbara vätskor och fly</w:t>
            </w:r>
            <w:r w:rsidRPr="00DD3AC7">
              <w:rPr>
                <w:color w:val="000000" w:themeColor="text1"/>
                <w:sz w:val="22"/>
              </w:rPr>
              <w:t>t</w:t>
            </w:r>
            <w:r w:rsidRPr="00DD3AC7">
              <w:rPr>
                <w:color w:val="000000" w:themeColor="text1"/>
                <w:sz w:val="22"/>
              </w:rPr>
              <w:t>gas efterföljs bestämmelser och anvisningar.</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57"/>
        </w:trPr>
        <w:tc>
          <w:tcPr>
            <w:tcW w:w="6010" w:type="dxa"/>
          </w:tcPr>
          <w:p w:rsidR="004A5599" w:rsidRPr="00DD3AC7" w:rsidRDefault="004A5599"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Vid tillfälliga elinstallationer efterföljs bestämmelser och a</w:t>
            </w:r>
            <w:r w:rsidRPr="00DD3AC7">
              <w:rPr>
                <w:color w:val="000000" w:themeColor="text1"/>
                <w:sz w:val="22"/>
              </w:rPr>
              <w:t>n</w:t>
            </w:r>
            <w:r w:rsidRPr="00DD3AC7">
              <w:rPr>
                <w:color w:val="000000" w:themeColor="text1"/>
                <w:sz w:val="22"/>
              </w:rPr>
              <w:t>visningar.</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508"/>
        </w:trPr>
        <w:tc>
          <w:tcPr>
            <w:tcW w:w="6010" w:type="dxa"/>
          </w:tcPr>
          <w:p w:rsidR="00B91B06" w:rsidRPr="00DD3AC7" w:rsidRDefault="00B91B06"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Vid tillfälliga konstruktioner efterföljs bestämmelser och a</w:t>
            </w:r>
            <w:r w:rsidRPr="00DD3AC7">
              <w:rPr>
                <w:color w:val="000000" w:themeColor="text1"/>
                <w:sz w:val="22"/>
              </w:rPr>
              <w:t>n</w:t>
            </w:r>
            <w:r w:rsidRPr="00DD3AC7">
              <w:rPr>
                <w:color w:val="000000" w:themeColor="text1"/>
                <w:sz w:val="22"/>
              </w:rPr>
              <w:t>visningar samt tillverkarens instruktioner.</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442"/>
        </w:trPr>
        <w:tc>
          <w:tcPr>
            <w:tcW w:w="6010" w:type="dxa"/>
          </w:tcPr>
          <w:p w:rsidR="004A5599" w:rsidRPr="00DD3AC7" w:rsidRDefault="00B91B06" w:rsidP="001051A5">
            <w:pPr>
              <w:spacing w:before="120" w:after="120"/>
              <w:jc w:val="both"/>
              <w:rPr>
                <w:rFonts w:cs="Arial"/>
                <w:color w:val="000000" w:themeColor="text1"/>
              </w:rPr>
            </w:pPr>
            <w:r w:rsidRPr="00DD3AC7">
              <w:rPr>
                <w:color w:val="000000" w:themeColor="text1"/>
                <w:sz w:val="22"/>
              </w:rPr>
              <w:t>Utrymningsvägar och vägarna som leder till dem är fra</w:t>
            </w:r>
            <w:r w:rsidRPr="00DD3AC7">
              <w:rPr>
                <w:color w:val="000000" w:themeColor="text1"/>
                <w:sz w:val="22"/>
              </w:rPr>
              <w:t>m</w:t>
            </w:r>
            <w:r w:rsidRPr="00DD3AC7">
              <w:rPr>
                <w:color w:val="000000" w:themeColor="text1"/>
                <w:sz w:val="22"/>
              </w:rPr>
              <w:t>komliga och hinderfria.</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222"/>
        </w:trPr>
        <w:tc>
          <w:tcPr>
            <w:tcW w:w="6010" w:type="dxa"/>
          </w:tcPr>
          <w:p w:rsidR="004A5599" w:rsidRPr="00DD3AC7" w:rsidRDefault="00B91B06"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Branddörrar ska förbli stängda och förbommade. Branddö</w:t>
            </w:r>
            <w:r w:rsidRPr="00DD3AC7">
              <w:rPr>
                <w:color w:val="000000" w:themeColor="text1"/>
                <w:sz w:val="22"/>
              </w:rPr>
              <w:t>r</w:t>
            </w:r>
            <w:r w:rsidRPr="00DD3AC7">
              <w:rPr>
                <w:color w:val="000000" w:themeColor="text1"/>
                <w:sz w:val="22"/>
              </w:rPr>
              <w:t>rar får inte kilas upp.</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r w:rsidR="004A5599" w:rsidRPr="00DD3AC7" w:rsidTr="00125932">
        <w:trPr>
          <w:trHeight w:val="222"/>
        </w:trPr>
        <w:tc>
          <w:tcPr>
            <w:tcW w:w="6010" w:type="dxa"/>
          </w:tcPr>
          <w:p w:rsidR="004A5599" w:rsidRPr="00DD3AC7" w:rsidRDefault="00B91B06" w:rsidP="001051A5">
            <w:pPr>
              <w:tabs>
                <w:tab w:val="left" w:pos="2552"/>
                <w:tab w:val="left" w:pos="4253"/>
                <w:tab w:val="left" w:pos="5954"/>
                <w:tab w:val="left" w:pos="7655"/>
              </w:tabs>
              <w:spacing w:before="120" w:after="120"/>
              <w:jc w:val="both"/>
              <w:rPr>
                <w:rFonts w:cs="Arial"/>
                <w:color w:val="000000" w:themeColor="text1"/>
              </w:rPr>
            </w:pPr>
            <w:r w:rsidRPr="00DD3AC7">
              <w:rPr>
                <w:color w:val="000000" w:themeColor="text1"/>
                <w:sz w:val="22"/>
              </w:rPr>
              <w:t>Inredningsdetaljer och dekorationer är av antändlighetsklass 1</w:t>
            </w:r>
          </w:p>
        </w:tc>
        <w:tc>
          <w:tcPr>
            <w:tcW w:w="1029"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030"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c>
          <w:tcPr>
            <w:tcW w:w="1791" w:type="dxa"/>
          </w:tcPr>
          <w:p w:rsidR="004A5599" w:rsidRPr="00DD3AC7" w:rsidRDefault="004A5599" w:rsidP="007550CF">
            <w:pPr>
              <w:tabs>
                <w:tab w:val="left" w:pos="2552"/>
                <w:tab w:val="left" w:pos="4253"/>
                <w:tab w:val="left" w:pos="5954"/>
                <w:tab w:val="left" w:pos="7655"/>
              </w:tabs>
              <w:jc w:val="both"/>
              <w:rPr>
                <w:rFonts w:cs="Arial"/>
                <w:color w:val="000000" w:themeColor="text1"/>
              </w:rPr>
            </w:pPr>
          </w:p>
        </w:tc>
      </w:tr>
    </w:tbl>
    <w:p w:rsidR="003935FF" w:rsidRPr="00DD3AC7" w:rsidRDefault="00367EFD" w:rsidP="00963735">
      <w:pPr>
        <w:pStyle w:val="Otsikko1"/>
        <w:numPr>
          <w:ilvl w:val="0"/>
          <w:numId w:val="33"/>
        </w:numPr>
      </w:pPr>
      <w:r w:rsidRPr="00DD3AC7">
        <w:t>CHECKLISTA</w:t>
      </w:r>
    </w:p>
    <w:p w:rsidR="00367EFD" w:rsidRPr="00DD3AC7" w:rsidRDefault="00367EFD" w:rsidP="007550CF">
      <w:pPr>
        <w:jc w:val="both"/>
        <w:rPr>
          <w:rFonts w:cs="Arial"/>
          <w:b/>
          <w:szCs w:val="24"/>
        </w:rPr>
      </w:pPr>
    </w:p>
    <w:p w:rsidR="009D172A" w:rsidRPr="00DD3AC7" w:rsidRDefault="00367EFD" w:rsidP="007550CF">
      <w:pPr>
        <w:jc w:val="both"/>
        <w:rPr>
          <w:rFonts w:cs="Arial"/>
          <w:b/>
          <w:szCs w:val="24"/>
        </w:rPr>
      </w:pPr>
      <w:r w:rsidRPr="00DD3AC7">
        <w:rPr>
          <w:b/>
        </w:rPr>
        <w:lastRenderedPageBreak/>
        <w:t>Den ansvariga arrangören för tillställningen har ansvar för att denna räddningsplan verkställs och förbinder sig vid att följa arrangemangen som förs fram i den här pl</w:t>
      </w:r>
      <w:r w:rsidRPr="00DD3AC7">
        <w:rPr>
          <w:b/>
        </w:rPr>
        <w:t>a</w:t>
      </w:r>
      <w:r w:rsidRPr="00DD3AC7">
        <w:rPr>
          <w:b/>
        </w:rPr>
        <w:t xml:space="preserve">nen. </w:t>
      </w:r>
    </w:p>
    <w:p w:rsidR="009D172A" w:rsidRPr="00DD3AC7" w:rsidRDefault="009D172A" w:rsidP="007550CF">
      <w:pPr>
        <w:jc w:val="both"/>
        <w:rPr>
          <w:rFonts w:cs="Arial"/>
          <w:b/>
          <w:szCs w:val="24"/>
        </w:rPr>
      </w:pPr>
    </w:p>
    <w:p w:rsidR="00367EFD" w:rsidRPr="00DD3AC7" w:rsidRDefault="009D172A" w:rsidP="007550CF">
      <w:pPr>
        <w:jc w:val="both"/>
        <w:rPr>
          <w:rFonts w:cs="Arial"/>
          <w:b/>
          <w:szCs w:val="24"/>
        </w:rPr>
      </w:pPr>
      <w:r w:rsidRPr="00DD3AC7">
        <w:rPr>
          <w:b/>
        </w:rPr>
        <w:t>Den ansvariga arrangören för tillställningen förbinder sig att göra de behövliga än</w:t>
      </w:r>
      <w:r w:rsidRPr="00DD3AC7">
        <w:rPr>
          <w:b/>
        </w:rPr>
        <w:t>d</w:t>
      </w:r>
      <w:r w:rsidRPr="00DD3AC7">
        <w:rPr>
          <w:b/>
        </w:rPr>
        <w:t>ringarna i planen, så att planen motsvarar tillställningens verkliga arrangemang.</w:t>
      </w:r>
    </w:p>
    <w:p w:rsidR="00367EFD" w:rsidRPr="00DD3AC7" w:rsidRDefault="00367EFD" w:rsidP="007550CF">
      <w:pPr>
        <w:jc w:val="both"/>
        <w:rPr>
          <w:rFonts w:cs="Arial"/>
          <w:b/>
          <w:szCs w:val="24"/>
        </w:rPr>
      </w:pPr>
    </w:p>
    <w:p w:rsidR="00367EFD" w:rsidRPr="00DD3AC7" w:rsidRDefault="00367EFD" w:rsidP="007550CF">
      <w:pPr>
        <w:jc w:val="both"/>
        <w:rPr>
          <w:rFonts w:cs="Arial"/>
          <w:b/>
          <w:szCs w:val="24"/>
        </w:rPr>
      </w:pPr>
    </w:p>
    <w:p w:rsidR="00367EFD" w:rsidRPr="00DD3AC7" w:rsidRDefault="00367EFD" w:rsidP="007550CF">
      <w:pPr>
        <w:jc w:val="both"/>
        <w:rPr>
          <w:rFonts w:cs="Arial"/>
          <w:b/>
          <w:szCs w:val="24"/>
        </w:rPr>
      </w:pPr>
    </w:p>
    <w:p w:rsidR="003E23A5" w:rsidRPr="00DD3AC7" w:rsidRDefault="00B339A3" w:rsidP="00E437C2">
      <w:pPr>
        <w:jc w:val="both"/>
        <w:rPr>
          <w:rFonts w:cs="Arial"/>
          <w:b/>
          <w:szCs w:val="24"/>
        </w:rPr>
      </w:pPr>
      <w:r w:rsidRPr="00DD3AC7">
        <w:rPr>
          <w:b/>
        </w:rPr>
        <w:t>Räddningsplanen skickas senast 14 dygn innan tillställningen</w:t>
      </w:r>
      <w:r w:rsidR="00E437C2">
        <w:rPr>
          <w:b/>
        </w:rPr>
        <w:t>.</w:t>
      </w:r>
      <w:bookmarkStart w:id="12" w:name="_GoBack"/>
      <w:bookmarkEnd w:id="12"/>
    </w:p>
    <w:p w:rsidR="00374CEB" w:rsidRPr="00DD3AC7" w:rsidRDefault="00374CEB" w:rsidP="007550CF">
      <w:pPr>
        <w:jc w:val="both"/>
        <w:rPr>
          <w:rFonts w:cs="Arial"/>
          <w:b/>
          <w:szCs w:val="24"/>
        </w:rPr>
      </w:pPr>
    </w:p>
    <w:sectPr w:rsidR="00374CEB" w:rsidRPr="00DD3AC7" w:rsidSect="00620328">
      <w:type w:val="nextColumn"/>
      <w:pgSz w:w="11906" w:h="16838"/>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28E" w:rsidRDefault="006F528E" w:rsidP="00490060">
      <w:r>
        <w:separator/>
      </w:r>
    </w:p>
  </w:endnote>
  <w:endnote w:type="continuationSeparator" w:id="0">
    <w:p w:rsidR="006F528E" w:rsidRDefault="006F528E" w:rsidP="0049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LT Std 45 Light">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28E" w:rsidRDefault="006F528E" w:rsidP="00490060">
      <w:r>
        <w:separator/>
      </w:r>
    </w:p>
  </w:footnote>
  <w:footnote w:type="continuationSeparator" w:id="0">
    <w:p w:rsidR="006F528E" w:rsidRDefault="006F528E" w:rsidP="00490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516352"/>
      <w:docPartObj>
        <w:docPartGallery w:val="Page Numbers (Top of Page)"/>
        <w:docPartUnique/>
      </w:docPartObj>
    </w:sdtPr>
    <w:sdtEndPr>
      <w:rPr>
        <w:noProof/>
        <w:sz w:val="22"/>
      </w:rPr>
    </w:sdtEndPr>
    <w:sdtContent>
      <w:p w:rsidR="00DD3AC7" w:rsidRPr="00B7750C" w:rsidRDefault="00945A81" w:rsidP="00B7750C">
        <w:pPr>
          <w:pStyle w:val="Yltunniste"/>
          <w:jc w:val="right"/>
          <w:rPr>
            <w:sz w:val="22"/>
          </w:rPr>
        </w:pPr>
        <w:r>
          <w:rPr>
            <w:noProof/>
            <w:sz w:val="22"/>
            <w:lang w:val="fi-FI" w:eastAsia="fi-FI" w:bidi="ar-SA"/>
          </w:rPr>
          <mc:AlternateContent>
            <mc:Choice Requires="wps">
              <w:drawing>
                <wp:anchor distT="0" distB="0" distL="114300" distR="114300" simplePos="0" relativeHeight="251659264" behindDoc="0" locked="0" layoutInCell="1" allowOverlap="1" wp14:anchorId="16BEEE27" wp14:editId="35C30458">
                  <wp:simplePos x="0" y="0"/>
                  <wp:positionH relativeFrom="column">
                    <wp:posOffset>5959006</wp:posOffset>
                  </wp:positionH>
                  <wp:positionV relativeFrom="paragraph">
                    <wp:posOffset>-108309</wp:posOffset>
                  </wp:positionV>
                  <wp:extent cx="326003" cy="349857"/>
                  <wp:effectExtent l="0" t="0" r="17145" b="12700"/>
                  <wp:wrapNone/>
                  <wp:docPr id="1" name="Suorakulmio 1"/>
                  <wp:cNvGraphicFramePr/>
                  <a:graphic xmlns:a="http://schemas.openxmlformats.org/drawingml/2006/main">
                    <a:graphicData uri="http://schemas.microsoft.com/office/word/2010/wordprocessingShape">
                      <wps:wsp>
                        <wps:cNvSpPr/>
                        <wps:spPr>
                          <a:xfrm>
                            <a:off x="0" y="0"/>
                            <a:ext cx="326003" cy="34985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Suorakulmio 1" o:spid="_x0000_s1026" style="position:absolute;margin-left:469.2pt;margin-top:-8.55pt;width:25.65pt;height:2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" fillcolor="white [3201]" strokecolor="white [3212]" strokeweight="2pt"/>
              </w:pict>
            </mc:Fallback>
          </mc:AlternateContent>
        </w:r>
        <w:r w:rsidR="00DD3AC7" w:rsidRPr="00B7750C">
          <w:rPr>
            <w:sz w:val="22"/>
          </w:rPr>
          <w:fldChar w:fldCharType="begin"/>
        </w:r>
        <w:r w:rsidR="00DD3AC7" w:rsidRPr="00B7750C">
          <w:rPr>
            <w:sz w:val="22"/>
          </w:rPr>
          <w:instrText xml:space="preserve"> PAGE   \* MERGEFORMAT </w:instrText>
        </w:r>
        <w:r w:rsidR="00DD3AC7" w:rsidRPr="00B7750C">
          <w:rPr>
            <w:sz w:val="22"/>
          </w:rPr>
          <w:fldChar w:fldCharType="separate"/>
        </w:r>
        <w:r w:rsidR="00E437C2">
          <w:rPr>
            <w:noProof/>
            <w:sz w:val="22"/>
          </w:rPr>
          <w:t>1</w:t>
        </w:r>
        <w:r w:rsidR="00DD3AC7" w:rsidRPr="00B7750C">
          <w:rPr>
            <w:noProof/>
            <w:sz w:val="22"/>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727095"/>
      <w:docPartObj>
        <w:docPartGallery w:val="Page Numbers (Top of Page)"/>
        <w:docPartUnique/>
      </w:docPartObj>
    </w:sdtPr>
    <w:sdtEndPr>
      <w:rPr>
        <w:noProof/>
      </w:rPr>
    </w:sdtEndPr>
    <w:sdtContent>
      <w:p w:rsidR="00DD3AC7" w:rsidRPr="00B7750C" w:rsidRDefault="00DD3AC7" w:rsidP="00B7750C">
        <w:pPr>
          <w:pStyle w:val="Yltunniste"/>
          <w:jc w:val="right"/>
          <w:rPr>
            <w:sz w:val="22"/>
          </w:rPr>
        </w:pPr>
        <w:r w:rsidRPr="00B7750C">
          <w:rPr>
            <w:sz w:val="22"/>
          </w:rPr>
          <w:fldChar w:fldCharType="begin"/>
        </w:r>
        <w:r w:rsidRPr="00B7750C">
          <w:rPr>
            <w:sz w:val="22"/>
          </w:rPr>
          <w:instrText xml:space="preserve"> PAGE   \* MERGEFORMAT </w:instrText>
        </w:r>
        <w:r w:rsidRPr="00B7750C">
          <w:rPr>
            <w:sz w:val="22"/>
          </w:rPr>
          <w:fldChar w:fldCharType="separate"/>
        </w:r>
        <w:r w:rsidR="00E437C2">
          <w:rPr>
            <w:noProof/>
            <w:sz w:val="22"/>
          </w:rPr>
          <w:t>2</w:t>
        </w:r>
        <w:r w:rsidRPr="00B7750C">
          <w:rPr>
            <w:noProof/>
            <w:sz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122E"/>
    <w:multiLevelType w:val="hybridMultilevel"/>
    <w:tmpl w:val="CA7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E5B41"/>
    <w:multiLevelType w:val="hybridMultilevel"/>
    <w:tmpl w:val="3B60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F2130"/>
    <w:multiLevelType w:val="hybridMultilevel"/>
    <w:tmpl w:val="FCB0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50FE1"/>
    <w:multiLevelType w:val="hybridMultilevel"/>
    <w:tmpl w:val="71925C72"/>
    <w:lvl w:ilvl="0" w:tplc="C4465DB6">
      <w:start w:val="3"/>
      <w:numFmt w:val="bullet"/>
      <w:lvlText w:val=""/>
      <w:lvlJc w:val="left"/>
      <w:pPr>
        <w:ind w:left="720" w:hanging="360"/>
      </w:pPr>
      <w:rPr>
        <w:rFonts w:ascii="Wingdings" w:eastAsia="Calibr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EEE0559"/>
    <w:multiLevelType w:val="multilevel"/>
    <w:tmpl w:val="167C1550"/>
    <w:lvl w:ilvl="0">
      <w:numFmt w:val="bullet"/>
      <w:lvlText w:val="-"/>
      <w:lvlJc w:val="left"/>
      <w:pPr>
        <w:ind w:left="397" w:hanging="39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197739F"/>
    <w:multiLevelType w:val="multilevel"/>
    <w:tmpl w:val="03D0A746"/>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63C2B89"/>
    <w:multiLevelType w:val="hybridMultilevel"/>
    <w:tmpl w:val="4352EF9C"/>
    <w:lvl w:ilvl="0" w:tplc="A6A47A2A">
      <w:start w:val="3"/>
      <w:numFmt w:val="bullet"/>
      <w:lvlText w:val=""/>
      <w:lvlJc w:val="left"/>
      <w:pPr>
        <w:ind w:left="720" w:hanging="360"/>
      </w:pPr>
      <w:rPr>
        <w:rFonts w:ascii="Wingdings" w:eastAsia="Calibri" w:hAnsi="Wingdings"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20F4E40"/>
    <w:multiLevelType w:val="hybridMultilevel"/>
    <w:tmpl w:val="D0C84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8BE3BA1"/>
    <w:multiLevelType w:val="hybridMultilevel"/>
    <w:tmpl w:val="96F6D7B4"/>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9D800A5"/>
    <w:multiLevelType w:val="hybridMultilevel"/>
    <w:tmpl w:val="C70E10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2C0048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EEB174A"/>
    <w:multiLevelType w:val="hybridMultilevel"/>
    <w:tmpl w:val="B1AA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0258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6DD733B"/>
    <w:multiLevelType w:val="hybridMultilevel"/>
    <w:tmpl w:val="C6DA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8D5D77"/>
    <w:multiLevelType w:val="hybridMultilevel"/>
    <w:tmpl w:val="B9ACB48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DE95DA3"/>
    <w:multiLevelType w:val="hybridMultilevel"/>
    <w:tmpl w:val="06C2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1840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0DE50C5"/>
    <w:multiLevelType w:val="hybridMultilevel"/>
    <w:tmpl w:val="D3C0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7D4A42"/>
    <w:multiLevelType w:val="hybridMultilevel"/>
    <w:tmpl w:val="0E5E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C33D2"/>
    <w:multiLevelType w:val="hybridMultilevel"/>
    <w:tmpl w:val="3654BF7C"/>
    <w:lvl w:ilvl="0" w:tplc="06901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B70467B"/>
    <w:multiLevelType w:val="hybridMultilevel"/>
    <w:tmpl w:val="3C16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403614"/>
    <w:multiLevelType w:val="multilevel"/>
    <w:tmpl w:val="D6921F9C"/>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ACB5C11"/>
    <w:multiLevelType w:val="hybridMultilevel"/>
    <w:tmpl w:val="7A0E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097D76"/>
    <w:multiLevelType w:val="hybridMultilevel"/>
    <w:tmpl w:val="CD40C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4E743D"/>
    <w:multiLevelType w:val="hybridMultilevel"/>
    <w:tmpl w:val="4F2E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573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77130E3"/>
    <w:multiLevelType w:val="hybridMultilevel"/>
    <w:tmpl w:val="7E7E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A00FED"/>
    <w:multiLevelType w:val="hybridMultilevel"/>
    <w:tmpl w:val="3D9C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53746B"/>
    <w:multiLevelType w:val="multilevel"/>
    <w:tmpl w:val="BD2A9BCA"/>
    <w:lvl w:ilvl="0">
      <w:numFmt w:val="bullet"/>
      <w:lvlText w:val="-"/>
      <w:lvlJc w:val="left"/>
      <w:pPr>
        <w:ind w:left="397" w:hanging="397"/>
      </w:pPr>
      <w:rPr>
        <w:rFonts w:ascii="Arial" w:hAnsi="Aria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15D5C11"/>
    <w:multiLevelType w:val="hybridMultilevel"/>
    <w:tmpl w:val="EC180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3B2220"/>
    <w:multiLevelType w:val="hybridMultilevel"/>
    <w:tmpl w:val="96C2097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76850F11"/>
    <w:multiLevelType w:val="hybridMultilevel"/>
    <w:tmpl w:val="BCAC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A02FEC"/>
    <w:multiLevelType w:val="hybridMultilevel"/>
    <w:tmpl w:val="7E96D3F8"/>
    <w:lvl w:ilvl="0" w:tplc="1F68406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8797ECD"/>
    <w:multiLevelType w:val="hybridMultilevel"/>
    <w:tmpl w:val="925C5016"/>
    <w:lvl w:ilvl="0" w:tplc="B9E06834">
      <w:start w:val="1"/>
      <w:numFmt w:val="decimal"/>
      <w:pStyle w:val="Otsikko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940592B"/>
    <w:multiLevelType w:val="hybridMultilevel"/>
    <w:tmpl w:val="30EC2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8D78A9"/>
    <w:multiLevelType w:val="hybridMultilevel"/>
    <w:tmpl w:val="724E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D819B8"/>
    <w:multiLevelType w:val="hybridMultilevel"/>
    <w:tmpl w:val="D1AC3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3B0BFA"/>
    <w:multiLevelType w:val="hybridMultilevel"/>
    <w:tmpl w:val="733C3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8"/>
  </w:num>
  <w:num w:numId="5">
    <w:abstractNumId w:val="30"/>
  </w:num>
  <w:num w:numId="6">
    <w:abstractNumId w:val="14"/>
  </w:num>
  <w:num w:numId="7">
    <w:abstractNumId w:val="28"/>
  </w:num>
  <w:num w:numId="8">
    <w:abstractNumId w:val="4"/>
  </w:num>
  <w:num w:numId="9">
    <w:abstractNumId w:val="31"/>
  </w:num>
  <w:num w:numId="10">
    <w:abstractNumId w:val="19"/>
  </w:num>
  <w:num w:numId="11">
    <w:abstractNumId w:val="7"/>
  </w:num>
  <w:num w:numId="12">
    <w:abstractNumId w:val="29"/>
  </w:num>
  <w:num w:numId="13">
    <w:abstractNumId w:val="0"/>
  </w:num>
  <w:num w:numId="14">
    <w:abstractNumId w:val="17"/>
  </w:num>
  <w:num w:numId="15">
    <w:abstractNumId w:val="23"/>
  </w:num>
  <w:num w:numId="16">
    <w:abstractNumId w:val="18"/>
  </w:num>
  <w:num w:numId="17">
    <w:abstractNumId w:val="27"/>
  </w:num>
  <w:num w:numId="18">
    <w:abstractNumId w:val="20"/>
  </w:num>
  <w:num w:numId="19">
    <w:abstractNumId w:val="34"/>
  </w:num>
  <w:num w:numId="20">
    <w:abstractNumId w:val="2"/>
  </w:num>
  <w:num w:numId="21">
    <w:abstractNumId w:val="36"/>
  </w:num>
  <w:num w:numId="22">
    <w:abstractNumId w:val="11"/>
  </w:num>
  <w:num w:numId="23">
    <w:abstractNumId w:val="16"/>
  </w:num>
  <w:num w:numId="24">
    <w:abstractNumId w:val="12"/>
  </w:num>
  <w:num w:numId="25">
    <w:abstractNumId w:val="22"/>
  </w:num>
  <w:num w:numId="26">
    <w:abstractNumId w:val="13"/>
  </w:num>
  <w:num w:numId="27">
    <w:abstractNumId w:val="26"/>
  </w:num>
  <w:num w:numId="28">
    <w:abstractNumId w:val="15"/>
  </w:num>
  <w:num w:numId="29">
    <w:abstractNumId w:val="24"/>
  </w:num>
  <w:num w:numId="30">
    <w:abstractNumId w:val="1"/>
  </w:num>
  <w:num w:numId="31">
    <w:abstractNumId w:val="35"/>
  </w:num>
  <w:num w:numId="32">
    <w:abstractNumId w:val="16"/>
    <w:lvlOverride w:ilvl="0">
      <w:startOverride w:val="1"/>
    </w:lvlOverride>
  </w:num>
  <w:num w:numId="33">
    <w:abstractNumId w:val="21"/>
  </w:num>
  <w:num w:numId="34">
    <w:abstractNumId w:val="25"/>
  </w:num>
  <w:num w:numId="35">
    <w:abstractNumId w:val="37"/>
  </w:num>
  <w:num w:numId="36">
    <w:abstractNumId w:val="32"/>
  </w:num>
  <w:num w:numId="37">
    <w:abstractNumId w:val="5"/>
  </w:num>
  <w:num w:numId="38">
    <w:abstractNumId w:val="10"/>
  </w:num>
  <w:num w:numId="39">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1304"/>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60"/>
    <w:rsid w:val="000037A8"/>
    <w:rsid w:val="00006308"/>
    <w:rsid w:val="0000717F"/>
    <w:rsid w:val="00013CEA"/>
    <w:rsid w:val="000210E9"/>
    <w:rsid w:val="0002186F"/>
    <w:rsid w:val="000222EC"/>
    <w:rsid w:val="00024198"/>
    <w:rsid w:val="00024856"/>
    <w:rsid w:val="0002636C"/>
    <w:rsid w:val="00026F2C"/>
    <w:rsid w:val="000332AC"/>
    <w:rsid w:val="0003640E"/>
    <w:rsid w:val="00047184"/>
    <w:rsid w:val="00062956"/>
    <w:rsid w:val="00064A52"/>
    <w:rsid w:val="00066665"/>
    <w:rsid w:val="000808C0"/>
    <w:rsid w:val="00082DA2"/>
    <w:rsid w:val="00084756"/>
    <w:rsid w:val="00090BB9"/>
    <w:rsid w:val="0009261B"/>
    <w:rsid w:val="000A0B3E"/>
    <w:rsid w:val="000A0C5B"/>
    <w:rsid w:val="000A28BE"/>
    <w:rsid w:val="000A6B61"/>
    <w:rsid w:val="000B2DD3"/>
    <w:rsid w:val="000B2EBD"/>
    <w:rsid w:val="000B368B"/>
    <w:rsid w:val="000B5915"/>
    <w:rsid w:val="000C070C"/>
    <w:rsid w:val="000C3413"/>
    <w:rsid w:val="000C4541"/>
    <w:rsid w:val="000C68D1"/>
    <w:rsid w:val="000D19A7"/>
    <w:rsid w:val="000E0DEF"/>
    <w:rsid w:val="000E1DDD"/>
    <w:rsid w:val="000E244B"/>
    <w:rsid w:val="000E7E52"/>
    <w:rsid w:val="000F1FFD"/>
    <w:rsid w:val="000F2313"/>
    <w:rsid w:val="000F299F"/>
    <w:rsid w:val="000F7A09"/>
    <w:rsid w:val="00101FB9"/>
    <w:rsid w:val="001051A5"/>
    <w:rsid w:val="00105E5E"/>
    <w:rsid w:val="00107413"/>
    <w:rsid w:val="0011007E"/>
    <w:rsid w:val="001114F7"/>
    <w:rsid w:val="00120132"/>
    <w:rsid w:val="0012335B"/>
    <w:rsid w:val="00125932"/>
    <w:rsid w:val="00135847"/>
    <w:rsid w:val="001375C4"/>
    <w:rsid w:val="00144050"/>
    <w:rsid w:val="00154B27"/>
    <w:rsid w:val="00157DAD"/>
    <w:rsid w:val="00165C3D"/>
    <w:rsid w:val="00165CED"/>
    <w:rsid w:val="00174BDD"/>
    <w:rsid w:val="0017565F"/>
    <w:rsid w:val="0017786D"/>
    <w:rsid w:val="00191234"/>
    <w:rsid w:val="00193180"/>
    <w:rsid w:val="00196EAA"/>
    <w:rsid w:val="001B167D"/>
    <w:rsid w:val="001B6250"/>
    <w:rsid w:val="001C14EA"/>
    <w:rsid w:val="001C1F04"/>
    <w:rsid w:val="001C29E9"/>
    <w:rsid w:val="001C44C2"/>
    <w:rsid w:val="001D13F3"/>
    <w:rsid w:val="001E0015"/>
    <w:rsid w:val="001E2FF6"/>
    <w:rsid w:val="001E5B28"/>
    <w:rsid w:val="001F15C2"/>
    <w:rsid w:val="00205BE6"/>
    <w:rsid w:val="0021121B"/>
    <w:rsid w:val="0021222B"/>
    <w:rsid w:val="002179B4"/>
    <w:rsid w:val="002203E3"/>
    <w:rsid w:val="00220F75"/>
    <w:rsid w:val="002223D2"/>
    <w:rsid w:val="00226731"/>
    <w:rsid w:val="00230ACD"/>
    <w:rsid w:val="0023614E"/>
    <w:rsid w:val="0023679E"/>
    <w:rsid w:val="00237451"/>
    <w:rsid w:val="00242B21"/>
    <w:rsid w:val="00244780"/>
    <w:rsid w:val="0025432E"/>
    <w:rsid w:val="00255A72"/>
    <w:rsid w:val="00263AF5"/>
    <w:rsid w:val="00271AC9"/>
    <w:rsid w:val="0028021D"/>
    <w:rsid w:val="002829F1"/>
    <w:rsid w:val="00285780"/>
    <w:rsid w:val="00291630"/>
    <w:rsid w:val="00293A16"/>
    <w:rsid w:val="0029717E"/>
    <w:rsid w:val="002B1AC4"/>
    <w:rsid w:val="002B6BD8"/>
    <w:rsid w:val="002C3B09"/>
    <w:rsid w:val="002C683C"/>
    <w:rsid w:val="002C7FE2"/>
    <w:rsid w:val="002D4572"/>
    <w:rsid w:val="002D7216"/>
    <w:rsid w:val="002E5903"/>
    <w:rsid w:val="002E5FE8"/>
    <w:rsid w:val="002E7D15"/>
    <w:rsid w:val="002F1B68"/>
    <w:rsid w:val="002F4984"/>
    <w:rsid w:val="002F6B2E"/>
    <w:rsid w:val="00301DDA"/>
    <w:rsid w:val="003053BD"/>
    <w:rsid w:val="00314FF6"/>
    <w:rsid w:val="0032537C"/>
    <w:rsid w:val="0033722D"/>
    <w:rsid w:val="00347F31"/>
    <w:rsid w:val="00351CD9"/>
    <w:rsid w:val="00354477"/>
    <w:rsid w:val="00367D29"/>
    <w:rsid w:val="00367EFD"/>
    <w:rsid w:val="00370C1B"/>
    <w:rsid w:val="00371757"/>
    <w:rsid w:val="00372EEA"/>
    <w:rsid w:val="00374A57"/>
    <w:rsid w:val="00374CEB"/>
    <w:rsid w:val="00376109"/>
    <w:rsid w:val="00383008"/>
    <w:rsid w:val="003868F9"/>
    <w:rsid w:val="00391B1E"/>
    <w:rsid w:val="003935FF"/>
    <w:rsid w:val="003961DC"/>
    <w:rsid w:val="003A0E37"/>
    <w:rsid w:val="003A1F3A"/>
    <w:rsid w:val="003A38D5"/>
    <w:rsid w:val="003B0A83"/>
    <w:rsid w:val="003B471D"/>
    <w:rsid w:val="003B4964"/>
    <w:rsid w:val="003B56F4"/>
    <w:rsid w:val="003B5F64"/>
    <w:rsid w:val="003B5F6A"/>
    <w:rsid w:val="003B6AF8"/>
    <w:rsid w:val="003C0B50"/>
    <w:rsid w:val="003C3020"/>
    <w:rsid w:val="003C77B7"/>
    <w:rsid w:val="003D153D"/>
    <w:rsid w:val="003D309B"/>
    <w:rsid w:val="003E23A5"/>
    <w:rsid w:val="003E334D"/>
    <w:rsid w:val="003E49BF"/>
    <w:rsid w:val="003E4FA0"/>
    <w:rsid w:val="003E79A3"/>
    <w:rsid w:val="003F1BD8"/>
    <w:rsid w:val="003F584C"/>
    <w:rsid w:val="003F76D2"/>
    <w:rsid w:val="00400B8E"/>
    <w:rsid w:val="00411D17"/>
    <w:rsid w:val="00417C0F"/>
    <w:rsid w:val="004220FB"/>
    <w:rsid w:val="0042782C"/>
    <w:rsid w:val="00432C78"/>
    <w:rsid w:val="0043591E"/>
    <w:rsid w:val="004432B2"/>
    <w:rsid w:val="004455D9"/>
    <w:rsid w:val="00455B77"/>
    <w:rsid w:val="004561EF"/>
    <w:rsid w:val="00457252"/>
    <w:rsid w:val="00460CCF"/>
    <w:rsid w:val="0046610F"/>
    <w:rsid w:val="00466E99"/>
    <w:rsid w:val="00481853"/>
    <w:rsid w:val="004853AF"/>
    <w:rsid w:val="00487632"/>
    <w:rsid w:val="00490060"/>
    <w:rsid w:val="00493542"/>
    <w:rsid w:val="00497512"/>
    <w:rsid w:val="004A02E3"/>
    <w:rsid w:val="004A09AA"/>
    <w:rsid w:val="004A491F"/>
    <w:rsid w:val="004A5599"/>
    <w:rsid w:val="004B55D2"/>
    <w:rsid w:val="004C1AA1"/>
    <w:rsid w:val="004C6220"/>
    <w:rsid w:val="004D1078"/>
    <w:rsid w:val="004D2F56"/>
    <w:rsid w:val="004D6CC3"/>
    <w:rsid w:val="004D7360"/>
    <w:rsid w:val="004E0AB2"/>
    <w:rsid w:val="004E5AD3"/>
    <w:rsid w:val="004E5B04"/>
    <w:rsid w:val="004F4EC6"/>
    <w:rsid w:val="00502324"/>
    <w:rsid w:val="0050307D"/>
    <w:rsid w:val="0050314B"/>
    <w:rsid w:val="00504A2E"/>
    <w:rsid w:val="0051079B"/>
    <w:rsid w:val="005203B5"/>
    <w:rsid w:val="00520C66"/>
    <w:rsid w:val="005224F3"/>
    <w:rsid w:val="00524BB0"/>
    <w:rsid w:val="005259B7"/>
    <w:rsid w:val="00530633"/>
    <w:rsid w:val="0053173C"/>
    <w:rsid w:val="005327E7"/>
    <w:rsid w:val="0053332F"/>
    <w:rsid w:val="00536F7C"/>
    <w:rsid w:val="00544A09"/>
    <w:rsid w:val="0054598A"/>
    <w:rsid w:val="005465BD"/>
    <w:rsid w:val="005472C4"/>
    <w:rsid w:val="005550A0"/>
    <w:rsid w:val="005556AA"/>
    <w:rsid w:val="00561B8A"/>
    <w:rsid w:val="00572AAD"/>
    <w:rsid w:val="0057314A"/>
    <w:rsid w:val="0058316B"/>
    <w:rsid w:val="00586A0E"/>
    <w:rsid w:val="00587472"/>
    <w:rsid w:val="00595DF6"/>
    <w:rsid w:val="005A0EFE"/>
    <w:rsid w:val="005A7FA5"/>
    <w:rsid w:val="005B7F7A"/>
    <w:rsid w:val="005C5AF0"/>
    <w:rsid w:val="005D2911"/>
    <w:rsid w:val="005D3190"/>
    <w:rsid w:val="005D63D9"/>
    <w:rsid w:val="005E7129"/>
    <w:rsid w:val="005F1A32"/>
    <w:rsid w:val="005F1C7A"/>
    <w:rsid w:val="005F42C2"/>
    <w:rsid w:val="005F49F6"/>
    <w:rsid w:val="005F665E"/>
    <w:rsid w:val="00605980"/>
    <w:rsid w:val="0060709C"/>
    <w:rsid w:val="00612868"/>
    <w:rsid w:val="006129E9"/>
    <w:rsid w:val="006136C3"/>
    <w:rsid w:val="00615229"/>
    <w:rsid w:val="00620328"/>
    <w:rsid w:val="00621F37"/>
    <w:rsid w:val="0062348F"/>
    <w:rsid w:val="0062419F"/>
    <w:rsid w:val="00630550"/>
    <w:rsid w:val="00630A30"/>
    <w:rsid w:val="00636418"/>
    <w:rsid w:val="006402E4"/>
    <w:rsid w:val="006436C9"/>
    <w:rsid w:val="006458BE"/>
    <w:rsid w:val="00654CA3"/>
    <w:rsid w:val="00655F3E"/>
    <w:rsid w:val="00664816"/>
    <w:rsid w:val="00666CF2"/>
    <w:rsid w:val="00670B45"/>
    <w:rsid w:val="006720E9"/>
    <w:rsid w:val="00680E9A"/>
    <w:rsid w:val="006879A9"/>
    <w:rsid w:val="00690481"/>
    <w:rsid w:val="00694C4E"/>
    <w:rsid w:val="00695FC1"/>
    <w:rsid w:val="0069758D"/>
    <w:rsid w:val="006B1BBD"/>
    <w:rsid w:val="006B3CB4"/>
    <w:rsid w:val="006C0E26"/>
    <w:rsid w:val="006C2114"/>
    <w:rsid w:val="006C4AAF"/>
    <w:rsid w:val="006C5AF2"/>
    <w:rsid w:val="006C63B8"/>
    <w:rsid w:val="006C688D"/>
    <w:rsid w:val="006C786F"/>
    <w:rsid w:val="006D0386"/>
    <w:rsid w:val="006D2FB2"/>
    <w:rsid w:val="006D3135"/>
    <w:rsid w:val="006E478F"/>
    <w:rsid w:val="006E7D0B"/>
    <w:rsid w:val="006F45E6"/>
    <w:rsid w:val="006F528E"/>
    <w:rsid w:val="007007D7"/>
    <w:rsid w:val="00702D82"/>
    <w:rsid w:val="00713D01"/>
    <w:rsid w:val="00715AE8"/>
    <w:rsid w:val="00720A97"/>
    <w:rsid w:val="00735FD7"/>
    <w:rsid w:val="007423E6"/>
    <w:rsid w:val="00743EB9"/>
    <w:rsid w:val="0074483E"/>
    <w:rsid w:val="007535C6"/>
    <w:rsid w:val="00754F95"/>
    <w:rsid w:val="007550CF"/>
    <w:rsid w:val="00781BDA"/>
    <w:rsid w:val="007865E4"/>
    <w:rsid w:val="00786A9A"/>
    <w:rsid w:val="00786D03"/>
    <w:rsid w:val="007918B2"/>
    <w:rsid w:val="00792E71"/>
    <w:rsid w:val="007B1755"/>
    <w:rsid w:val="007C0230"/>
    <w:rsid w:val="007C7850"/>
    <w:rsid w:val="007D1AC5"/>
    <w:rsid w:val="007D5277"/>
    <w:rsid w:val="007E6AE0"/>
    <w:rsid w:val="007E7482"/>
    <w:rsid w:val="007F6767"/>
    <w:rsid w:val="007F7A36"/>
    <w:rsid w:val="008000C9"/>
    <w:rsid w:val="008006BF"/>
    <w:rsid w:val="008016E2"/>
    <w:rsid w:val="00804D4F"/>
    <w:rsid w:val="00805541"/>
    <w:rsid w:val="00807801"/>
    <w:rsid w:val="00810FEE"/>
    <w:rsid w:val="008120A5"/>
    <w:rsid w:val="008134C2"/>
    <w:rsid w:val="00813CD3"/>
    <w:rsid w:val="00814F14"/>
    <w:rsid w:val="0081578E"/>
    <w:rsid w:val="00817881"/>
    <w:rsid w:val="00820D3F"/>
    <w:rsid w:val="00822A4F"/>
    <w:rsid w:val="00824693"/>
    <w:rsid w:val="00830788"/>
    <w:rsid w:val="00830DE7"/>
    <w:rsid w:val="0083336A"/>
    <w:rsid w:val="00834713"/>
    <w:rsid w:val="008350E0"/>
    <w:rsid w:val="00840785"/>
    <w:rsid w:val="00843949"/>
    <w:rsid w:val="00850DED"/>
    <w:rsid w:val="008548C3"/>
    <w:rsid w:val="0086068F"/>
    <w:rsid w:val="0087151E"/>
    <w:rsid w:val="00872EFF"/>
    <w:rsid w:val="00881590"/>
    <w:rsid w:val="0088173A"/>
    <w:rsid w:val="00892ADC"/>
    <w:rsid w:val="00895826"/>
    <w:rsid w:val="00896140"/>
    <w:rsid w:val="008A035E"/>
    <w:rsid w:val="008A31F8"/>
    <w:rsid w:val="008A43F2"/>
    <w:rsid w:val="008A4DC0"/>
    <w:rsid w:val="008B1929"/>
    <w:rsid w:val="008C1BE1"/>
    <w:rsid w:val="008D1BAE"/>
    <w:rsid w:val="008D3A81"/>
    <w:rsid w:val="008D40A3"/>
    <w:rsid w:val="008D4BBE"/>
    <w:rsid w:val="008E234F"/>
    <w:rsid w:val="008E4497"/>
    <w:rsid w:val="008E4FBE"/>
    <w:rsid w:val="008E527C"/>
    <w:rsid w:val="008F1682"/>
    <w:rsid w:val="008F523B"/>
    <w:rsid w:val="00901A41"/>
    <w:rsid w:val="00901CFF"/>
    <w:rsid w:val="00902E2D"/>
    <w:rsid w:val="00904E2A"/>
    <w:rsid w:val="009071D5"/>
    <w:rsid w:val="00915BC8"/>
    <w:rsid w:val="00916804"/>
    <w:rsid w:val="00924456"/>
    <w:rsid w:val="00927963"/>
    <w:rsid w:val="00930CDA"/>
    <w:rsid w:val="00931175"/>
    <w:rsid w:val="00931AE5"/>
    <w:rsid w:val="0094032D"/>
    <w:rsid w:val="0094586B"/>
    <w:rsid w:val="00945A81"/>
    <w:rsid w:val="00946B0A"/>
    <w:rsid w:val="00947B8D"/>
    <w:rsid w:val="00950FCC"/>
    <w:rsid w:val="00951123"/>
    <w:rsid w:val="009538AE"/>
    <w:rsid w:val="00957F0B"/>
    <w:rsid w:val="009607D3"/>
    <w:rsid w:val="00962D0C"/>
    <w:rsid w:val="00963735"/>
    <w:rsid w:val="009644E5"/>
    <w:rsid w:val="009713BD"/>
    <w:rsid w:val="00971A43"/>
    <w:rsid w:val="0097222E"/>
    <w:rsid w:val="009744A2"/>
    <w:rsid w:val="0097573C"/>
    <w:rsid w:val="00975861"/>
    <w:rsid w:val="00977702"/>
    <w:rsid w:val="009805A9"/>
    <w:rsid w:val="0098127C"/>
    <w:rsid w:val="009824D7"/>
    <w:rsid w:val="0098282C"/>
    <w:rsid w:val="00982DCC"/>
    <w:rsid w:val="00990986"/>
    <w:rsid w:val="00997E12"/>
    <w:rsid w:val="009A78F8"/>
    <w:rsid w:val="009B2436"/>
    <w:rsid w:val="009C20D0"/>
    <w:rsid w:val="009C2594"/>
    <w:rsid w:val="009C40E0"/>
    <w:rsid w:val="009D172A"/>
    <w:rsid w:val="009D2511"/>
    <w:rsid w:val="009E4D99"/>
    <w:rsid w:val="009E58CA"/>
    <w:rsid w:val="009E7CBC"/>
    <w:rsid w:val="009F0E5A"/>
    <w:rsid w:val="00A00B60"/>
    <w:rsid w:val="00A1076D"/>
    <w:rsid w:val="00A14757"/>
    <w:rsid w:val="00A24840"/>
    <w:rsid w:val="00A26A0C"/>
    <w:rsid w:val="00A345F1"/>
    <w:rsid w:val="00A5289C"/>
    <w:rsid w:val="00A5384E"/>
    <w:rsid w:val="00A5665C"/>
    <w:rsid w:val="00A60A05"/>
    <w:rsid w:val="00A72893"/>
    <w:rsid w:val="00A72E56"/>
    <w:rsid w:val="00A83836"/>
    <w:rsid w:val="00A9175A"/>
    <w:rsid w:val="00A9294F"/>
    <w:rsid w:val="00A938E5"/>
    <w:rsid w:val="00A964E8"/>
    <w:rsid w:val="00AA0C65"/>
    <w:rsid w:val="00AA3074"/>
    <w:rsid w:val="00AA42CE"/>
    <w:rsid w:val="00AA6DF1"/>
    <w:rsid w:val="00AA7CC1"/>
    <w:rsid w:val="00AB046F"/>
    <w:rsid w:val="00AB08A9"/>
    <w:rsid w:val="00AB2A28"/>
    <w:rsid w:val="00AC337C"/>
    <w:rsid w:val="00AC4F1C"/>
    <w:rsid w:val="00AC67E6"/>
    <w:rsid w:val="00AD495A"/>
    <w:rsid w:val="00AD5C7F"/>
    <w:rsid w:val="00AD7ACC"/>
    <w:rsid w:val="00AE012D"/>
    <w:rsid w:val="00AE7C8F"/>
    <w:rsid w:val="00AF1D40"/>
    <w:rsid w:val="00AF70D8"/>
    <w:rsid w:val="00B00721"/>
    <w:rsid w:val="00B02F6E"/>
    <w:rsid w:val="00B02FE3"/>
    <w:rsid w:val="00B0312E"/>
    <w:rsid w:val="00B035AE"/>
    <w:rsid w:val="00B05850"/>
    <w:rsid w:val="00B0745E"/>
    <w:rsid w:val="00B10BDD"/>
    <w:rsid w:val="00B12F0A"/>
    <w:rsid w:val="00B13FC0"/>
    <w:rsid w:val="00B21012"/>
    <w:rsid w:val="00B215F3"/>
    <w:rsid w:val="00B2169D"/>
    <w:rsid w:val="00B21D14"/>
    <w:rsid w:val="00B2712D"/>
    <w:rsid w:val="00B3038A"/>
    <w:rsid w:val="00B339A3"/>
    <w:rsid w:val="00B34F75"/>
    <w:rsid w:val="00B45D79"/>
    <w:rsid w:val="00B569BC"/>
    <w:rsid w:val="00B6073F"/>
    <w:rsid w:val="00B61BBA"/>
    <w:rsid w:val="00B620DC"/>
    <w:rsid w:val="00B64933"/>
    <w:rsid w:val="00B649AF"/>
    <w:rsid w:val="00B650E5"/>
    <w:rsid w:val="00B65C75"/>
    <w:rsid w:val="00B71807"/>
    <w:rsid w:val="00B7750C"/>
    <w:rsid w:val="00B841A9"/>
    <w:rsid w:val="00B90DAC"/>
    <w:rsid w:val="00B91B06"/>
    <w:rsid w:val="00B9201C"/>
    <w:rsid w:val="00B9319D"/>
    <w:rsid w:val="00B93DE3"/>
    <w:rsid w:val="00BA2D0C"/>
    <w:rsid w:val="00BC1B39"/>
    <w:rsid w:val="00BC31F3"/>
    <w:rsid w:val="00BD7F20"/>
    <w:rsid w:val="00BE10F8"/>
    <w:rsid w:val="00BE111D"/>
    <w:rsid w:val="00BE3484"/>
    <w:rsid w:val="00BE57CC"/>
    <w:rsid w:val="00BE5ABF"/>
    <w:rsid w:val="00BF2394"/>
    <w:rsid w:val="00C021EB"/>
    <w:rsid w:val="00C03391"/>
    <w:rsid w:val="00C04802"/>
    <w:rsid w:val="00C11666"/>
    <w:rsid w:val="00C125DD"/>
    <w:rsid w:val="00C12E87"/>
    <w:rsid w:val="00C14318"/>
    <w:rsid w:val="00C22562"/>
    <w:rsid w:val="00C2586C"/>
    <w:rsid w:val="00C26521"/>
    <w:rsid w:val="00C27BC4"/>
    <w:rsid w:val="00C32D27"/>
    <w:rsid w:val="00C33A3A"/>
    <w:rsid w:val="00C346A8"/>
    <w:rsid w:val="00C373D1"/>
    <w:rsid w:val="00C4468C"/>
    <w:rsid w:val="00C47626"/>
    <w:rsid w:val="00C50B1D"/>
    <w:rsid w:val="00C51D36"/>
    <w:rsid w:val="00C624F4"/>
    <w:rsid w:val="00C63BCC"/>
    <w:rsid w:val="00C7233E"/>
    <w:rsid w:val="00C749C4"/>
    <w:rsid w:val="00C770B8"/>
    <w:rsid w:val="00C7785C"/>
    <w:rsid w:val="00C800BD"/>
    <w:rsid w:val="00C84933"/>
    <w:rsid w:val="00C85402"/>
    <w:rsid w:val="00C93EE0"/>
    <w:rsid w:val="00CA0E84"/>
    <w:rsid w:val="00CB08A6"/>
    <w:rsid w:val="00CB280B"/>
    <w:rsid w:val="00CB4CA7"/>
    <w:rsid w:val="00CD3C59"/>
    <w:rsid w:val="00CD455D"/>
    <w:rsid w:val="00CE1667"/>
    <w:rsid w:val="00CE3D22"/>
    <w:rsid w:val="00CE6A53"/>
    <w:rsid w:val="00CF2719"/>
    <w:rsid w:val="00CF27C5"/>
    <w:rsid w:val="00CF4B62"/>
    <w:rsid w:val="00D01004"/>
    <w:rsid w:val="00D03623"/>
    <w:rsid w:val="00D05197"/>
    <w:rsid w:val="00D0633F"/>
    <w:rsid w:val="00D10402"/>
    <w:rsid w:val="00D135A2"/>
    <w:rsid w:val="00D14B67"/>
    <w:rsid w:val="00D21450"/>
    <w:rsid w:val="00D23A9A"/>
    <w:rsid w:val="00D32D11"/>
    <w:rsid w:val="00D332F4"/>
    <w:rsid w:val="00D34298"/>
    <w:rsid w:val="00D37ADB"/>
    <w:rsid w:val="00D4061F"/>
    <w:rsid w:val="00D41BB2"/>
    <w:rsid w:val="00D42121"/>
    <w:rsid w:val="00D42452"/>
    <w:rsid w:val="00D521AB"/>
    <w:rsid w:val="00D7335B"/>
    <w:rsid w:val="00D74142"/>
    <w:rsid w:val="00D809BD"/>
    <w:rsid w:val="00D827A2"/>
    <w:rsid w:val="00D91646"/>
    <w:rsid w:val="00D916EC"/>
    <w:rsid w:val="00D92DD5"/>
    <w:rsid w:val="00DA7FFD"/>
    <w:rsid w:val="00DB016B"/>
    <w:rsid w:val="00DB06A2"/>
    <w:rsid w:val="00DB17F1"/>
    <w:rsid w:val="00DB4930"/>
    <w:rsid w:val="00DB53B7"/>
    <w:rsid w:val="00DC10DF"/>
    <w:rsid w:val="00DC1C6D"/>
    <w:rsid w:val="00DC3F23"/>
    <w:rsid w:val="00DD0091"/>
    <w:rsid w:val="00DD16C3"/>
    <w:rsid w:val="00DD1831"/>
    <w:rsid w:val="00DD3AC7"/>
    <w:rsid w:val="00DD686B"/>
    <w:rsid w:val="00DD708B"/>
    <w:rsid w:val="00DE4F67"/>
    <w:rsid w:val="00DF0EA9"/>
    <w:rsid w:val="00E002DF"/>
    <w:rsid w:val="00E0196A"/>
    <w:rsid w:val="00E033E0"/>
    <w:rsid w:val="00E07373"/>
    <w:rsid w:val="00E2485F"/>
    <w:rsid w:val="00E32543"/>
    <w:rsid w:val="00E333D0"/>
    <w:rsid w:val="00E3470A"/>
    <w:rsid w:val="00E437C2"/>
    <w:rsid w:val="00E52ED3"/>
    <w:rsid w:val="00E5789C"/>
    <w:rsid w:val="00E618D3"/>
    <w:rsid w:val="00E8222E"/>
    <w:rsid w:val="00E83130"/>
    <w:rsid w:val="00E857B8"/>
    <w:rsid w:val="00E86497"/>
    <w:rsid w:val="00E86D0E"/>
    <w:rsid w:val="00E91E53"/>
    <w:rsid w:val="00E970F9"/>
    <w:rsid w:val="00EA077D"/>
    <w:rsid w:val="00EA1EFC"/>
    <w:rsid w:val="00EB36DC"/>
    <w:rsid w:val="00EB44F2"/>
    <w:rsid w:val="00EB7020"/>
    <w:rsid w:val="00EC7E77"/>
    <w:rsid w:val="00ED5047"/>
    <w:rsid w:val="00ED6729"/>
    <w:rsid w:val="00EE0605"/>
    <w:rsid w:val="00EE1012"/>
    <w:rsid w:val="00EE2DF1"/>
    <w:rsid w:val="00EE37F8"/>
    <w:rsid w:val="00EE392C"/>
    <w:rsid w:val="00EE7700"/>
    <w:rsid w:val="00EF4E0B"/>
    <w:rsid w:val="00EF5826"/>
    <w:rsid w:val="00F018B9"/>
    <w:rsid w:val="00F06CC9"/>
    <w:rsid w:val="00F07F0D"/>
    <w:rsid w:val="00F1144C"/>
    <w:rsid w:val="00F151AC"/>
    <w:rsid w:val="00F16D57"/>
    <w:rsid w:val="00F2596C"/>
    <w:rsid w:val="00F27284"/>
    <w:rsid w:val="00F32C99"/>
    <w:rsid w:val="00F370AF"/>
    <w:rsid w:val="00F443DE"/>
    <w:rsid w:val="00F461B5"/>
    <w:rsid w:val="00F477FF"/>
    <w:rsid w:val="00F52AAF"/>
    <w:rsid w:val="00F55012"/>
    <w:rsid w:val="00F55F48"/>
    <w:rsid w:val="00F60EA5"/>
    <w:rsid w:val="00F6629B"/>
    <w:rsid w:val="00F679C4"/>
    <w:rsid w:val="00F7137F"/>
    <w:rsid w:val="00F72215"/>
    <w:rsid w:val="00F72636"/>
    <w:rsid w:val="00F7389C"/>
    <w:rsid w:val="00F73F54"/>
    <w:rsid w:val="00F84135"/>
    <w:rsid w:val="00F85495"/>
    <w:rsid w:val="00F908A6"/>
    <w:rsid w:val="00F918F8"/>
    <w:rsid w:val="00F92FE0"/>
    <w:rsid w:val="00F97511"/>
    <w:rsid w:val="00FA083A"/>
    <w:rsid w:val="00FA65B0"/>
    <w:rsid w:val="00FB0452"/>
    <w:rsid w:val="00FB45FE"/>
    <w:rsid w:val="00FC0A5A"/>
    <w:rsid w:val="00FC4A74"/>
    <w:rsid w:val="00FC700E"/>
    <w:rsid w:val="00FD414C"/>
    <w:rsid w:val="00FD44A7"/>
    <w:rsid w:val="00FD54C5"/>
    <w:rsid w:val="00FD5AB9"/>
    <w:rsid w:val="00FE52A5"/>
    <w:rsid w:val="00FF0CE7"/>
    <w:rsid w:val="00FF4A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FI" w:eastAsia="sv-FI" w:bidi="sv-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C0230"/>
    <w:pPr>
      <w:spacing w:after="0" w:line="240" w:lineRule="auto"/>
    </w:pPr>
    <w:rPr>
      <w:rFonts w:ascii="Arial" w:hAnsi="Arial"/>
      <w:sz w:val="24"/>
    </w:rPr>
  </w:style>
  <w:style w:type="paragraph" w:styleId="Otsikko1">
    <w:name w:val="heading 1"/>
    <w:basedOn w:val="Normaali"/>
    <w:next w:val="Normaali"/>
    <w:link w:val="Otsikko1Char"/>
    <w:uiPriority w:val="9"/>
    <w:qFormat/>
    <w:rsid w:val="00024198"/>
    <w:pPr>
      <w:keepNext/>
      <w:keepLines/>
      <w:numPr>
        <w:numId w:val="39"/>
      </w:numPr>
      <w:outlineLvl w:val="0"/>
    </w:pPr>
    <w:rPr>
      <w:rFonts w:eastAsiaTheme="majorEastAsia" w:cstheme="majorHAnsi"/>
      <w:b/>
      <w:bCs/>
      <w:caps/>
      <w:sz w:val="22"/>
      <w:szCs w:val="28"/>
    </w:rPr>
  </w:style>
  <w:style w:type="paragraph" w:styleId="Otsikko2">
    <w:name w:val="heading 2"/>
    <w:basedOn w:val="Normaali"/>
    <w:next w:val="Normaali"/>
    <w:link w:val="Otsikko2Char"/>
    <w:uiPriority w:val="9"/>
    <w:unhideWhenUsed/>
    <w:qFormat/>
    <w:rsid w:val="00990986"/>
    <w:pPr>
      <w:keepNext/>
      <w:keepLines/>
      <w:outlineLvl w:val="1"/>
    </w:pPr>
    <w:rPr>
      <w:rFonts w:eastAsiaTheme="majorEastAsia" w:cstheme="majorBidi"/>
      <w:b/>
      <w:bCs/>
      <w:sz w:val="22"/>
      <w:szCs w:val="26"/>
    </w:rPr>
  </w:style>
  <w:style w:type="paragraph" w:styleId="Otsikko3">
    <w:name w:val="heading 3"/>
    <w:basedOn w:val="Normaali"/>
    <w:link w:val="Otsikko3Char"/>
    <w:uiPriority w:val="9"/>
    <w:qFormat/>
    <w:rsid w:val="00135847"/>
    <w:pPr>
      <w:spacing w:before="100" w:beforeAutospacing="1" w:after="100" w:afterAutospacing="1"/>
      <w:outlineLvl w:val="2"/>
    </w:pPr>
    <w:rPr>
      <w:rFonts w:eastAsia="Times New Roman" w:cs="Times New Roman"/>
      <w:bCs/>
      <w:sz w:val="28"/>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90060"/>
    <w:pPr>
      <w:tabs>
        <w:tab w:val="center" w:pos="4819"/>
        <w:tab w:val="right" w:pos="9638"/>
      </w:tabs>
    </w:pPr>
  </w:style>
  <w:style w:type="character" w:customStyle="1" w:styleId="YltunnisteChar">
    <w:name w:val="Ylätunniste Char"/>
    <w:basedOn w:val="Kappaleenoletusfontti"/>
    <w:link w:val="Yltunniste"/>
    <w:uiPriority w:val="99"/>
    <w:rsid w:val="00490060"/>
  </w:style>
  <w:style w:type="paragraph" w:styleId="Alatunniste">
    <w:name w:val="footer"/>
    <w:basedOn w:val="Normaali"/>
    <w:link w:val="AlatunnisteChar"/>
    <w:uiPriority w:val="99"/>
    <w:unhideWhenUsed/>
    <w:rsid w:val="00490060"/>
    <w:pPr>
      <w:tabs>
        <w:tab w:val="center" w:pos="4819"/>
        <w:tab w:val="right" w:pos="9638"/>
      </w:tabs>
    </w:pPr>
  </w:style>
  <w:style w:type="character" w:customStyle="1" w:styleId="AlatunnisteChar">
    <w:name w:val="Alatunniste Char"/>
    <w:basedOn w:val="Kappaleenoletusfontti"/>
    <w:link w:val="Alatunniste"/>
    <w:uiPriority w:val="99"/>
    <w:rsid w:val="00490060"/>
  </w:style>
  <w:style w:type="paragraph" w:styleId="Luettelokappale">
    <w:name w:val="List Paragraph"/>
    <w:basedOn w:val="Normaali"/>
    <w:uiPriority w:val="99"/>
    <w:qFormat/>
    <w:rsid w:val="00D92DD5"/>
    <w:pPr>
      <w:spacing w:after="240"/>
      <w:ind w:left="720"/>
      <w:contextualSpacing/>
    </w:pPr>
    <w:rPr>
      <w:sz w:val="20"/>
    </w:rPr>
  </w:style>
  <w:style w:type="paragraph" w:styleId="Seliteteksti">
    <w:name w:val="Balloon Text"/>
    <w:basedOn w:val="Normaali"/>
    <w:link w:val="SelitetekstiChar"/>
    <w:uiPriority w:val="99"/>
    <w:semiHidden/>
    <w:unhideWhenUsed/>
    <w:rsid w:val="00520C66"/>
    <w:rPr>
      <w:rFonts w:ascii="Tahoma" w:hAnsi="Tahoma" w:cs="Tahoma"/>
      <w:sz w:val="16"/>
      <w:szCs w:val="16"/>
    </w:rPr>
  </w:style>
  <w:style w:type="character" w:customStyle="1" w:styleId="SelitetekstiChar">
    <w:name w:val="Seliteteksti Char"/>
    <w:basedOn w:val="Kappaleenoletusfontti"/>
    <w:link w:val="Seliteteksti"/>
    <w:uiPriority w:val="99"/>
    <w:semiHidden/>
    <w:rsid w:val="00520C66"/>
    <w:rPr>
      <w:rFonts w:ascii="Tahoma" w:hAnsi="Tahoma" w:cs="Tahoma"/>
      <w:sz w:val="16"/>
      <w:szCs w:val="16"/>
    </w:rPr>
  </w:style>
  <w:style w:type="character" w:styleId="Paikkamerkkiteksti">
    <w:name w:val="Placeholder Text"/>
    <w:basedOn w:val="Kappaleenoletusfontti"/>
    <w:uiPriority w:val="99"/>
    <w:semiHidden/>
    <w:rsid w:val="00EE392C"/>
    <w:rPr>
      <w:color w:val="808080"/>
    </w:rPr>
  </w:style>
  <w:style w:type="paragraph" w:styleId="Asiakirjanrakenneruutu">
    <w:name w:val="Document Map"/>
    <w:basedOn w:val="Normaali"/>
    <w:link w:val="AsiakirjanrakenneruutuChar"/>
    <w:uiPriority w:val="99"/>
    <w:semiHidden/>
    <w:unhideWhenUsed/>
    <w:rsid w:val="00EE392C"/>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EE392C"/>
    <w:rPr>
      <w:rFonts w:ascii="Tahoma" w:hAnsi="Tahoma" w:cs="Tahoma"/>
      <w:sz w:val="16"/>
      <w:szCs w:val="16"/>
    </w:rPr>
  </w:style>
  <w:style w:type="character" w:styleId="Hyperlinkki">
    <w:name w:val="Hyperlink"/>
    <w:basedOn w:val="Kappaleenoletusfontti"/>
    <w:uiPriority w:val="99"/>
    <w:unhideWhenUsed/>
    <w:rsid w:val="006C5AF2"/>
    <w:rPr>
      <w:color w:val="0000FF" w:themeColor="hyperlink"/>
      <w:u w:val="single"/>
    </w:rPr>
  </w:style>
  <w:style w:type="character" w:customStyle="1" w:styleId="Otsikko3Char">
    <w:name w:val="Otsikko 3 Char"/>
    <w:basedOn w:val="Kappaleenoletusfontti"/>
    <w:link w:val="Otsikko3"/>
    <w:uiPriority w:val="9"/>
    <w:rsid w:val="00135847"/>
    <w:rPr>
      <w:rFonts w:eastAsia="Times New Roman" w:cs="Times New Roman"/>
      <w:bCs/>
      <w:sz w:val="28"/>
      <w:szCs w:val="27"/>
      <w:lang w:eastAsia="sv-FI"/>
    </w:rPr>
  </w:style>
  <w:style w:type="paragraph" w:styleId="NormaaliWWW">
    <w:name w:val="Normal (Web)"/>
    <w:basedOn w:val="Normaali"/>
    <w:uiPriority w:val="99"/>
    <w:semiHidden/>
    <w:unhideWhenUsed/>
    <w:rsid w:val="00AD495A"/>
    <w:pPr>
      <w:spacing w:before="100" w:beforeAutospacing="1" w:after="100" w:afterAutospacing="1"/>
    </w:pPr>
    <w:rPr>
      <w:rFonts w:eastAsia="Times New Roman" w:cs="Arial"/>
    </w:rPr>
  </w:style>
  <w:style w:type="table" w:styleId="TaulukkoRuudukko">
    <w:name w:val="Table Grid"/>
    <w:basedOn w:val="Normaalitaulukko"/>
    <w:uiPriority w:val="59"/>
    <w:rsid w:val="0052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024198"/>
    <w:rPr>
      <w:rFonts w:ascii="Arial" w:eastAsiaTheme="majorEastAsia" w:hAnsi="Arial" w:cstheme="majorHAnsi"/>
      <w:b/>
      <w:bCs/>
      <w:caps/>
      <w:szCs w:val="28"/>
    </w:rPr>
  </w:style>
  <w:style w:type="paragraph" w:styleId="Sisllysluettelonotsikko">
    <w:name w:val="TOC Heading"/>
    <w:basedOn w:val="Otsikko1"/>
    <w:next w:val="Normaali"/>
    <w:uiPriority w:val="39"/>
    <w:unhideWhenUsed/>
    <w:qFormat/>
    <w:rsid w:val="00EB36DC"/>
    <w:pPr>
      <w:outlineLvl w:val="9"/>
    </w:pPr>
  </w:style>
  <w:style w:type="paragraph" w:styleId="Sisluet1">
    <w:name w:val="toc 1"/>
    <w:basedOn w:val="Normaali"/>
    <w:next w:val="Normaali"/>
    <w:autoRedefine/>
    <w:uiPriority w:val="39"/>
    <w:unhideWhenUsed/>
    <w:rsid w:val="00024198"/>
    <w:pPr>
      <w:tabs>
        <w:tab w:val="right" w:leader="dot" w:pos="10195"/>
      </w:tabs>
      <w:spacing w:after="100"/>
    </w:pPr>
    <w:rPr>
      <w:rFonts w:eastAsiaTheme="majorEastAsia" w:cstheme="majorHAnsi"/>
      <w:bCs/>
      <w:noProof/>
      <w:sz w:val="22"/>
    </w:rPr>
  </w:style>
  <w:style w:type="paragraph" w:customStyle="1" w:styleId="py">
    <w:name w:val="py"/>
    <w:basedOn w:val="Normaali"/>
    <w:rsid w:val="00AB08A9"/>
    <w:pPr>
      <w:spacing w:before="100" w:beforeAutospacing="1" w:after="100" w:afterAutospacing="1"/>
    </w:pPr>
    <w:rPr>
      <w:rFonts w:ascii="Times New Roman" w:eastAsia="Times New Roman" w:hAnsi="Times New Roman" w:cs="Times New Roman"/>
      <w:szCs w:val="24"/>
    </w:rPr>
  </w:style>
  <w:style w:type="character" w:styleId="Voimakas">
    <w:name w:val="Strong"/>
    <w:basedOn w:val="Kappaleenoletusfontti"/>
    <w:uiPriority w:val="22"/>
    <w:qFormat/>
    <w:rsid w:val="000F299F"/>
    <w:rPr>
      <w:b/>
      <w:bCs/>
    </w:rPr>
  </w:style>
  <w:style w:type="character" w:customStyle="1" w:styleId="Otsikko2Char">
    <w:name w:val="Otsikko 2 Char"/>
    <w:basedOn w:val="Kappaleenoletusfontti"/>
    <w:link w:val="Otsikko2"/>
    <w:uiPriority w:val="9"/>
    <w:rsid w:val="00374CEB"/>
    <w:rPr>
      <w:rFonts w:ascii="Arial" w:eastAsiaTheme="majorEastAsia" w:hAnsi="Arial" w:cstheme="majorBidi"/>
      <w:b/>
      <w:bCs/>
      <w:szCs w:val="26"/>
    </w:rPr>
  </w:style>
  <w:style w:type="paragraph" w:styleId="Sisluet2">
    <w:name w:val="toc 2"/>
    <w:basedOn w:val="Normaali"/>
    <w:next w:val="Normaali"/>
    <w:autoRedefine/>
    <w:uiPriority w:val="39"/>
    <w:unhideWhenUsed/>
    <w:rsid w:val="004A491F"/>
    <w:pPr>
      <w:spacing w:after="100"/>
      <w:ind w:left="220"/>
    </w:pPr>
  </w:style>
  <w:style w:type="paragraph" w:styleId="Sisluet3">
    <w:name w:val="toc 3"/>
    <w:basedOn w:val="Normaali"/>
    <w:next w:val="Normaali"/>
    <w:autoRedefine/>
    <w:uiPriority w:val="39"/>
    <w:unhideWhenUsed/>
    <w:rsid w:val="006E478F"/>
    <w:pPr>
      <w:spacing w:after="100"/>
      <w:ind w:left="440"/>
    </w:pPr>
  </w:style>
  <w:style w:type="character" w:styleId="AvattuHyperlinkki">
    <w:name w:val="FollowedHyperlink"/>
    <w:basedOn w:val="Kappaleenoletusfontti"/>
    <w:uiPriority w:val="99"/>
    <w:semiHidden/>
    <w:unhideWhenUsed/>
    <w:rsid w:val="000F1FFD"/>
    <w:rPr>
      <w:color w:val="800080" w:themeColor="followedHyperlink"/>
      <w:u w:val="single"/>
    </w:rPr>
  </w:style>
  <w:style w:type="character" w:styleId="Kommentinviite">
    <w:name w:val="annotation reference"/>
    <w:basedOn w:val="Kappaleenoletusfontti"/>
    <w:uiPriority w:val="99"/>
    <w:semiHidden/>
    <w:unhideWhenUsed/>
    <w:rsid w:val="00DD3AC7"/>
    <w:rPr>
      <w:sz w:val="16"/>
      <w:szCs w:val="16"/>
    </w:rPr>
  </w:style>
  <w:style w:type="paragraph" w:styleId="Kommentinteksti">
    <w:name w:val="annotation text"/>
    <w:basedOn w:val="Normaali"/>
    <w:link w:val="KommentintekstiChar"/>
    <w:uiPriority w:val="99"/>
    <w:semiHidden/>
    <w:unhideWhenUsed/>
    <w:rsid w:val="00DD3AC7"/>
    <w:rPr>
      <w:sz w:val="20"/>
      <w:szCs w:val="20"/>
    </w:rPr>
  </w:style>
  <w:style w:type="character" w:customStyle="1" w:styleId="KommentintekstiChar">
    <w:name w:val="Kommentin teksti Char"/>
    <w:basedOn w:val="Kappaleenoletusfontti"/>
    <w:link w:val="Kommentinteksti"/>
    <w:uiPriority w:val="99"/>
    <w:semiHidden/>
    <w:rsid w:val="00DD3AC7"/>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D3AC7"/>
    <w:rPr>
      <w:b/>
      <w:bCs/>
    </w:rPr>
  </w:style>
  <w:style w:type="character" w:customStyle="1" w:styleId="KommentinotsikkoChar">
    <w:name w:val="Kommentin otsikko Char"/>
    <w:basedOn w:val="KommentintekstiChar"/>
    <w:link w:val="Kommentinotsikko"/>
    <w:uiPriority w:val="99"/>
    <w:semiHidden/>
    <w:rsid w:val="00DD3AC7"/>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FI" w:eastAsia="sv-FI" w:bidi="sv-F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C0230"/>
    <w:pPr>
      <w:spacing w:after="0" w:line="240" w:lineRule="auto"/>
    </w:pPr>
    <w:rPr>
      <w:rFonts w:ascii="Arial" w:hAnsi="Arial"/>
      <w:sz w:val="24"/>
    </w:rPr>
  </w:style>
  <w:style w:type="paragraph" w:styleId="Otsikko1">
    <w:name w:val="heading 1"/>
    <w:basedOn w:val="Normaali"/>
    <w:next w:val="Normaali"/>
    <w:link w:val="Otsikko1Char"/>
    <w:uiPriority w:val="9"/>
    <w:qFormat/>
    <w:rsid w:val="00024198"/>
    <w:pPr>
      <w:keepNext/>
      <w:keepLines/>
      <w:numPr>
        <w:numId w:val="39"/>
      </w:numPr>
      <w:outlineLvl w:val="0"/>
    </w:pPr>
    <w:rPr>
      <w:rFonts w:eastAsiaTheme="majorEastAsia" w:cstheme="majorHAnsi"/>
      <w:b/>
      <w:bCs/>
      <w:caps/>
      <w:sz w:val="22"/>
      <w:szCs w:val="28"/>
    </w:rPr>
  </w:style>
  <w:style w:type="paragraph" w:styleId="Otsikko2">
    <w:name w:val="heading 2"/>
    <w:basedOn w:val="Normaali"/>
    <w:next w:val="Normaali"/>
    <w:link w:val="Otsikko2Char"/>
    <w:uiPriority w:val="9"/>
    <w:unhideWhenUsed/>
    <w:qFormat/>
    <w:rsid w:val="00990986"/>
    <w:pPr>
      <w:keepNext/>
      <w:keepLines/>
      <w:outlineLvl w:val="1"/>
    </w:pPr>
    <w:rPr>
      <w:rFonts w:eastAsiaTheme="majorEastAsia" w:cstheme="majorBidi"/>
      <w:b/>
      <w:bCs/>
      <w:sz w:val="22"/>
      <w:szCs w:val="26"/>
    </w:rPr>
  </w:style>
  <w:style w:type="paragraph" w:styleId="Otsikko3">
    <w:name w:val="heading 3"/>
    <w:basedOn w:val="Normaali"/>
    <w:link w:val="Otsikko3Char"/>
    <w:uiPriority w:val="9"/>
    <w:qFormat/>
    <w:rsid w:val="00135847"/>
    <w:pPr>
      <w:spacing w:before="100" w:beforeAutospacing="1" w:after="100" w:afterAutospacing="1"/>
      <w:outlineLvl w:val="2"/>
    </w:pPr>
    <w:rPr>
      <w:rFonts w:eastAsia="Times New Roman" w:cs="Times New Roman"/>
      <w:bCs/>
      <w:sz w:val="28"/>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90060"/>
    <w:pPr>
      <w:tabs>
        <w:tab w:val="center" w:pos="4819"/>
        <w:tab w:val="right" w:pos="9638"/>
      </w:tabs>
    </w:pPr>
  </w:style>
  <w:style w:type="character" w:customStyle="1" w:styleId="YltunnisteChar">
    <w:name w:val="Ylätunniste Char"/>
    <w:basedOn w:val="Kappaleenoletusfontti"/>
    <w:link w:val="Yltunniste"/>
    <w:uiPriority w:val="99"/>
    <w:rsid w:val="00490060"/>
  </w:style>
  <w:style w:type="paragraph" w:styleId="Alatunniste">
    <w:name w:val="footer"/>
    <w:basedOn w:val="Normaali"/>
    <w:link w:val="AlatunnisteChar"/>
    <w:uiPriority w:val="99"/>
    <w:unhideWhenUsed/>
    <w:rsid w:val="00490060"/>
    <w:pPr>
      <w:tabs>
        <w:tab w:val="center" w:pos="4819"/>
        <w:tab w:val="right" w:pos="9638"/>
      </w:tabs>
    </w:pPr>
  </w:style>
  <w:style w:type="character" w:customStyle="1" w:styleId="AlatunnisteChar">
    <w:name w:val="Alatunniste Char"/>
    <w:basedOn w:val="Kappaleenoletusfontti"/>
    <w:link w:val="Alatunniste"/>
    <w:uiPriority w:val="99"/>
    <w:rsid w:val="00490060"/>
  </w:style>
  <w:style w:type="paragraph" w:styleId="Luettelokappale">
    <w:name w:val="List Paragraph"/>
    <w:basedOn w:val="Normaali"/>
    <w:uiPriority w:val="99"/>
    <w:qFormat/>
    <w:rsid w:val="00D92DD5"/>
    <w:pPr>
      <w:spacing w:after="240"/>
      <w:ind w:left="720"/>
      <w:contextualSpacing/>
    </w:pPr>
    <w:rPr>
      <w:sz w:val="20"/>
    </w:rPr>
  </w:style>
  <w:style w:type="paragraph" w:styleId="Seliteteksti">
    <w:name w:val="Balloon Text"/>
    <w:basedOn w:val="Normaali"/>
    <w:link w:val="SelitetekstiChar"/>
    <w:uiPriority w:val="99"/>
    <w:semiHidden/>
    <w:unhideWhenUsed/>
    <w:rsid w:val="00520C66"/>
    <w:rPr>
      <w:rFonts w:ascii="Tahoma" w:hAnsi="Tahoma" w:cs="Tahoma"/>
      <w:sz w:val="16"/>
      <w:szCs w:val="16"/>
    </w:rPr>
  </w:style>
  <w:style w:type="character" w:customStyle="1" w:styleId="SelitetekstiChar">
    <w:name w:val="Seliteteksti Char"/>
    <w:basedOn w:val="Kappaleenoletusfontti"/>
    <w:link w:val="Seliteteksti"/>
    <w:uiPriority w:val="99"/>
    <w:semiHidden/>
    <w:rsid w:val="00520C66"/>
    <w:rPr>
      <w:rFonts w:ascii="Tahoma" w:hAnsi="Tahoma" w:cs="Tahoma"/>
      <w:sz w:val="16"/>
      <w:szCs w:val="16"/>
    </w:rPr>
  </w:style>
  <w:style w:type="character" w:styleId="Paikkamerkkiteksti">
    <w:name w:val="Placeholder Text"/>
    <w:basedOn w:val="Kappaleenoletusfontti"/>
    <w:uiPriority w:val="99"/>
    <w:semiHidden/>
    <w:rsid w:val="00EE392C"/>
    <w:rPr>
      <w:color w:val="808080"/>
    </w:rPr>
  </w:style>
  <w:style w:type="paragraph" w:styleId="Asiakirjanrakenneruutu">
    <w:name w:val="Document Map"/>
    <w:basedOn w:val="Normaali"/>
    <w:link w:val="AsiakirjanrakenneruutuChar"/>
    <w:uiPriority w:val="99"/>
    <w:semiHidden/>
    <w:unhideWhenUsed/>
    <w:rsid w:val="00EE392C"/>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EE392C"/>
    <w:rPr>
      <w:rFonts w:ascii="Tahoma" w:hAnsi="Tahoma" w:cs="Tahoma"/>
      <w:sz w:val="16"/>
      <w:szCs w:val="16"/>
    </w:rPr>
  </w:style>
  <w:style w:type="character" w:styleId="Hyperlinkki">
    <w:name w:val="Hyperlink"/>
    <w:basedOn w:val="Kappaleenoletusfontti"/>
    <w:uiPriority w:val="99"/>
    <w:unhideWhenUsed/>
    <w:rsid w:val="006C5AF2"/>
    <w:rPr>
      <w:color w:val="0000FF" w:themeColor="hyperlink"/>
      <w:u w:val="single"/>
    </w:rPr>
  </w:style>
  <w:style w:type="character" w:customStyle="1" w:styleId="Otsikko3Char">
    <w:name w:val="Otsikko 3 Char"/>
    <w:basedOn w:val="Kappaleenoletusfontti"/>
    <w:link w:val="Otsikko3"/>
    <w:uiPriority w:val="9"/>
    <w:rsid w:val="00135847"/>
    <w:rPr>
      <w:rFonts w:eastAsia="Times New Roman" w:cs="Times New Roman"/>
      <w:bCs/>
      <w:sz w:val="28"/>
      <w:szCs w:val="27"/>
      <w:lang w:eastAsia="sv-FI"/>
    </w:rPr>
  </w:style>
  <w:style w:type="paragraph" w:styleId="NormaaliWWW">
    <w:name w:val="Normal (Web)"/>
    <w:basedOn w:val="Normaali"/>
    <w:uiPriority w:val="99"/>
    <w:semiHidden/>
    <w:unhideWhenUsed/>
    <w:rsid w:val="00AD495A"/>
    <w:pPr>
      <w:spacing w:before="100" w:beforeAutospacing="1" w:after="100" w:afterAutospacing="1"/>
    </w:pPr>
    <w:rPr>
      <w:rFonts w:eastAsia="Times New Roman" w:cs="Arial"/>
    </w:rPr>
  </w:style>
  <w:style w:type="table" w:styleId="TaulukkoRuudukko">
    <w:name w:val="Table Grid"/>
    <w:basedOn w:val="Normaalitaulukko"/>
    <w:uiPriority w:val="59"/>
    <w:rsid w:val="0052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024198"/>
    <w:rPr>
      <w:rFonts w:ascii="Arial" w:eastAsiaTheme="majorEastAsia" w:hAnsi="Arial" w:cstheme="majorHAnsi"/>
      <w:b/>
      <w:bCs/>
      <w:caps/>
      <w:szCs w:val="28"/>
    </w:rPr>
  </w:style>
  <w:style w:type="paragraph" w:styleId="Sisllysluettelonotsikko">
    <w:name w:val="TOC Heading"/>
    <w:basedOn w:val="Otsikko1"/>
    <w:next w:val="Normaali"/>
    <w:uiPriority w:val="39"/>
    <w:unhideWhenUsed/>
    <w:qFormat/>
    <w:rsid w:val="00EB36DC"/>
    <w:pPr>
      <w:outlineLvl w:val="9"/>
    </w:pPr>
  </w:style>
  <w:style w:type="paragraph" w:styleId="Sisluet1">
    <w:name w:val="toc 1"/>
    <w:basedOn w:val="Normaali"/>
    <w:next w:val="Normaali"/>
    <w:autoRedefine/>
    <w:uiPriority w:val="39"/>
    <w:unhideWhenUsed/>
    <w:rsid w:val="00024198"/>
    <w:pPr>
      <w:tabs>
        <w:tab w:val="right" w:leader="dot" w:pos="10195"/>
      </w:tabs>
      <w:spacing w:after="100"/>
    </w:pPr>
    <w:rPr>
      <w:rFonts w:eastAsiaTheme="majorEastAsia" w:cstheme="majorHAnsi"/>
      <w:bCs/>
      <w:noProof/>
      <w:sz w:val="22"/>
    </w:rPr>
  </w:style>
  <w:style w:type="paragraph" w:customStyle="1" w:styleId="py">
    <w:name w:val="py"/>
    <w:basedOn w:val="Normaali"/>
    <w:rsid w:val="00AB08A9"/>
    <w:pPr>
      <w:spacing w:before="100" w:beforeAutospacing="1" w:after="100" w:afterAutospacing="1"/>
    </w:pPr>
    <w:rPr>
      <w:rFonts w:ascii="Times New Roman" w:eastAsia="Times New Roman" w:hAnsi="Times New Roman" w:cs="Times New Roman"/>
      <w:szCs w:val="24"/>
    </w:rPr>
  </w:style>
  <w:style w:type="character" w:styleId="Voimakas">
    <w:name w:val="Strong"/>
    <w:basedOn w:val="Kappaleenoletusfontti"/>
    <w:uiPriority w:val="22"/>
    <w:qFormat/>
    <w:rsid w:val="000F299F"/>
    <w:rPr>
      <w:b/>
      <w:bCs/>
    </w:rPr>
  </w:style>
  <w:style w:type="character" w:customStyle="1" w:styleId="Otsikko2Char">
    <w:name w:val="Otsikko 2 Char"/>
    <w:basedOn w:val="Kappaleenoletusfontti"/>
    <w:link w:val="Otsikko2"/>
    <w:uiPriority w:val="9"/>
    <w:rsid w:val="00374CEB"/>
    <w:rPr>
      <w:rFonts w:ascii="Arial" w:eastAsiaTheme="majorEastAsia" w:hAnsi="Arial" w:cstheme="majorBidi"/>
      <w:b/>
      <w:bCs/>
      <w:szCs w:val="26"/>
    </w:rPr>
  </w:style>
  <w:style w:type="paragraph" w:styleId="Sisluet2">
    <w:name w:val="toc 2"/>
    <w:basedOn w:val="Normaali"/>
    <w:next w:val="Normaali"/>
    <w:autoRedefine/>
    <w:uiPriority w:val="39"/>
    <w:unhideWhenUsed/>
    <w:rsid w:val="004A491F"/>
    <w:pPr>
      <w:spacing w:after="100"/>
      <w:ind w:left="220"/>
    </w:pPr>
  </w:style>
  <w:style w:type="paragraph" w:styleId="Sisluet3">
    <w:name w:val="toc 3"/>
    <w:basedOn w:val="Normaali"/>
    <w:next w:val="Normaali"/>
    <w:autoRedefine/>
    <w:uiPriority w:val="39"/>
    <w:unhideWhenUsed/>
    <w:rsid w:val="006E478F"/>
    <w:pPr>
      <w:spacing w:after="100"/>
      <w:ind w:left="440"/>
    </w:pPr>
  </w:style>
  <w:style w:type="character" w:styleId="AvattuHyperlinkki">
    <w:name w:val="FollowedHyperlink"/>
    <w:basedOn w:val="Kappaleenoletusfontti"/>
    <w:uiPriority w:val="99"/>
    <w:semiHidden/>
    <w:unhideWhenUsed/>
    <w:rsid w:val="000F1FFD"/>
    <w:rPr>
      <w:color w:val="800080" w:themeColor="followedHyperlink"/>
      <w:u w:val="single"/>
    </w:rPr>
  </w:style>
  <w:style w:type="character" w:styleId="Kommentinviite">
    <w:name w:val="annotation reference"/>
    <w:basedOn w:val="Kappaleenoletusfontti"/>
    <w:uiPriority w:val="99"/>
    <w:semiHidden/>
    <w:unhideWhenUsed/>
    <w:rsid w:val="00DD3AC7"/>
    <w:rPr>
      <w:sz w:val="16"/>
      <w:szCs w:val="16"/>
    </w:rPr>
  </w:style>
  <w:style w:type="paragraph" w:styleId="Kommentinteksti">
    <w:name w:val="annotation text"/>
    <w:basedOn w:val="Normaali"/>
    <w:link w:val="KommentintekstiChar"/>
    <w:uiPriority w:val="99"/>
    <w:semiHidden/>
    <w:unhideWhenUsed/>
    <w:rsid w:val="00DD3AC7"/>
    <w:rPr>
      <w:sz w:val="20"/>
      <w:szCs w:val="20"/>
    </w:rPr>
  </w:style>
  <w:style w:type="character" w:customStyle="1" w:styleId="KommentintekstiChar">
    <w:name w:val="Kommentin teksti Char"/>
    <w:basedOn w:val="Kappaleenoletusfontti"/>
    <w:link w:val="Kommentinteksti"/>
    <w:uiPriority w:val="99"/>
    <w:semiHidden/>
    <w:rsid w:val="00DD3AC7"/>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D3AC7"/>
    <w:rPr>
      <w:b/>
      <w:bCs/>
    </w:rPr>
  </w:style>
  <w:style w:type="character" w:customStyle="1" w:styleId="KommentinotsikkoChar">
    <w:name w:val="Kommentin otsikko Char"/>
    <w:basedOn w:val="KommentintekstiChar"/>
    <w:link w:val="Kommentinotsikko"/>
    <w:uiPriority w:val="99"/>
    <w:semiHidden/>
    <w:rsid w:val="00DD3AC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8317">
      <w:bodyDiv w:val="1"/>
      <w:marLeft w:val="0"/>
      <w:marRight w:val="0"/>
      <w:marTop w:val="0"/>
      <w:marBottom w:val="0"/>
      <w:divBdr>
        <w:top w:val="none" w:sz="0" w:space="0" w:color="auto"/>
        <w:left w:val="none" w:sz="0" w:space="0" w:color="auto"/>
        <w:bottom w:val="none" w:sz="0" w:space="0" w:color="auto"/>
        <w:right w:val="none" w:sz="0" w:space="0" w:color="auto"/>
      </w:divBdr>
    </w:div>
    <w:div w:id="561674252">
      <w:bodyDiv w:val="1"/>
      <w:marLeft w:val="0"/>
      <w:marRight w:val="0"/>
      <w:marTop w:val="0"/>
      <w:marBottom w:val="0"/>
      <w:divBdr>
        <w:top w:val="none" w:sz="0" w:space="0" w:color="auto"/>
        <w:left w:val="none" w:sz="0" w:space="0" w:color="auto"/>
        <w:bottom w:val="none" w:sz="0" w:space="0" w:color="auto"/>
        <w:right w:val="none" w:sz="0" w:space="0" w:color="auto"/>
      </w:divBdr>
      <w:divsChild>
        <w:div w:id="1485243510">
          <w:marLeft w:val="547"/>
          <w:marRight w:val="0"/>
          <w:marTop w:val="77"/>
          <w:marBottom w:val="0"/>
          <w:divBdr>
            <w:top w:val="none" w:sz="0" w:space="0" w:color="auto"/>
            <w:left w:val="none" w:sz="0" w:space="0" w:color="auto"/>
            <w:bottom w:val="none" w:sz="0" w:space="0" w:color="auto"/>
            <w:right w:val="none" w:sz="0" w:space="0" w:color="auto"/>
          </w:divBdr>
        </w:div>
        <w:div w:id="730420844">
          <w:marLeft w:val="547"/>
          <w:marRight w:val="0"/>
          <w:marTop w:val="77"/>
          <w:marBottom w:val="0"/>
          <w:divBdr>
            <w:top w:val="none" w:sz="0" w:space="0" w:color="auto"/>
            <w:left w:val="none" w:sz="0" w:space="0" w:color="auto"/>
            <w:bottom w:val="none" w:sz="0" w:space="0" w:color="auto"/>
            <w:right w:val="none" w:sz="0" w:space="0" w:color="auto"/>
          </w:divBdr>
        </w:div>
        <w:div w:id="360976930">
          <w:marLeft w:val="547"/>
          <w:marRight w:val="0"/>
          <w:marTop w:val="77"/>
          <w:marBottom w:val="0"/>
          <w:divBdr>
            <w:top w:val="none" w:sz="0" w:space="0" w:color="auto"/>
            <w:left w:val="none" w:sz="0" w:space="0" w:color="auto"/>
            <w:bottom w:val="none" w:sz="0" w:space="0" w:color="auto"/>
            <w:right w:val="none" w:sz="0" w:space="0" w:color="auto"/>
          </w:divBdr>
        </w:div>
        <w:div w:id="969671364">
          <w:marLeft w:val="547"/>
          <w:marRight w:val="0"/>
          <w:marTop w:val="77"/>
          <w:marBottom w:val="0"/>
          <w:divBdr>
            <w:top w:val="none" w:sz="0" w:space="0" w:color="auto"/>
            <w:left w:val="none" w:sz="0" w:space="0" w:color="auto"/>
            <w:bottom w:val="none" w:sz="0" w:space="0" w:color="auto"/>
            <w:right w:val="none" w:sz="0" w:space="0" w:color="auto"/>
          </w:divBdr>
        </w:div>
        <w:div w:id="789514465">
          <w:marLeft w:val="547"/>
          <w:marRight w:val="0"/>
          <w:marTop w:val="77"/>
          <w:marBottom w:val="0"/>
          <w:divBdr>
            <w:top w:val="none" w:sz="0" w:space="0" w:color="auto"/>
            <w:left w:val="none" w:sz="0" w:space="0" w:color="auto"/>
            <w:bottom w:val="none" w:sz="0" w:space="0" w:color="auto"/>
            <w:right w:val="none" w:sz="0" w:space="0" w:color="auto"/>
          </w:divBdr>
        </w:div>
        <w:div w:id="555048600">
          <w:marLeft w:val="547"/>
          <w:marRight w:val="0"/>
          <w:marTop w:val="77"/>
          <w:marBottom w:val="0"/>
          <w:divBdr>
            <w:top w:val="none" w:sz="0" w:space="0" w:color="auto"/>
            <w:left w:val="none" w:sz="0" w:space="0" w:color="auto"/>
            <w:bottom w:val="none" w:sz="0" w:space="0" w:color="auto"/>
            <w:right w:val="none" w:sz="0" w:space="0" w:color="auto"/>
          </w:divBdr>
        </w:div>
      </w:divsChild>
    </w:div>
    <w:div w:id="578637696">
      <w:bodyDiv w:val="1"/>
      <w:marLeft w:val="0"/>
      <w:marRight w:val="0"/>
      <w:marTop w:val="0"/>
      <w:marBottom w:val="0"/>
      <w:divBdr>
        <w:top w:val="none" w:sz="0" w:space="0" w:color="auto"/>
        <w:left w:val="none" w:sz="0" w:space="0" w:color="auto"/>
        <w:bottom w:val="none" w:sz="0" w:space="0" w:color="auto"/>
        <w:right w:val="none" w:sz="0" w:space="0" w:color="auto"/>
      </w:divBdr>
      <w:divsChild>
        <w:div w:id="1553468241">
          <w:marLeft w:val="547"/>
          <w:marRight w:val="0"/>
          <w:marTop w:val="77"/>
          <w:marBottom w:val="0"/>
          <w:divBdr>
            <w:top w:val="none" w:sz="0" w:space="0" w:color="auto"/>
            <w:left w:val="none" w:sz="0" w:space="0" w:color="auto"/>
            <w:bottom w:val="none" w:sz="0" w:space="0" w:color="auto"/>
            <w:right w:val="none" w:sz="0" w:space="0" w:color="auto"/>
          </w:divBdr>
        </w:div>
        <w:div w:id="906376702">
          <w:marLeft w:val="547"/>
          <w:marRight w:val="0"/>
          <w:marTop w:val="77"/>
          <w:marBottom w:val="0"/>
          <w:divBdr>
            <w:top w:val="none" w:sz="0" w:space="0" w:color="auto"/>
            <w:left w:val="none" w:sz="0" w:space="0" w:color="auto"/>
            <w:bottom w:val="none" w:sz="0" w:space="0" w:color="auto"/>
            <w:right w:val="none" w:sz="0" w:space="0" w:color="auto"/>
          </w:divBdr>
        </w:div>
        <w:div w:id="1761220795">
          <w:marLeft w:val="547"/>
          <w:marRight w:val="0"/>
          <w:marTop w:val="77"/>
          <w:marBottom w:val="0"/>
          <w:divBdr>
            <w:top w:val="none" w:sz="0" w:space="0" w:color="auto"/>
            <w:left w:val="none" w:sz="0" w:space="0" w:color="auto"/>
            <w:bottom w:val="none" w:sz="0" w:space="0" w:color="auto"/>
            <w:right w:val="none" w:sz="0" w:space="0" w:color="auto"/>
          </w:divBdr>
        </w:div>
        <w:div w:id="1388455079">
          <w:marLeft w:val="547"/>
          <w:marRight w:val="0"/>
          <w:marTop w:val="77"/>
          <w:marBottom w:val="0"/>
          <w:divBdr>
            <w:top w:val="none" w:sz="0" w:space="0" w:color="auto"/>
            <w:left w:val="none" w:sz="0" w:space="0" w:color="auto"/>
            <w:bottom w:val="none" w:sz="0" w:space="0" w:color="auto"/>
            <w:right w:val="none" w:sz="0" w:space="0" w:color="auto"/>
          </w:divBdr>
        </w:div>
        <w:div w:id="543562765">
          <w:marLeft w:val="547"/>
          <w:marRight w:val="0"/>
          <w:marTop w:val="77"/>
          <w:marBottom w:val="0"/>
          <w:divBdr>
            <w:top w:val="none" w:sz="0" w:space="0" w:color="auto"/>
            <w:left w:val="none" w:sz="0" w:space="0" w:color="auto"/>
            <w:bottom w:val="none" w:sz="0" w:space="0" w:color="auto"/>
            <w:right w:val="none" w:sz="0" w:space="0" w:color="auto"/>
          </w:divBdr>
        </w:div>
      </w:divsChild>
    </w:div>
    <w:div w:id="918438656">
      <w:bodyDiv w:val="1"/>
      <w:marLeft w:val="0"/>
      <w:marRight w:val="0"/>
      <w:marTop w:val="0"/>
      <w:marBottom w:val="0"/>
      <w:divBdr>
        <w:top w:val="none" w:sz="0" w:space="0" w:color="auto"/>
        <w:left w:val="none" w:sz="0" w:space="0" w:color="auto"/>
        <w:bottom w:val="none" w:sz="0" w:space="0" w:color="auto"/>
        <w:right w:val="none" w:sz="0" w:space="0" w:color="auto"/>
      </w:divBdr>
      <w:divsChild>
        <w:div w:id="777602378">
          <w:marLeft w:val="0"/>
          <w:marRight w:val="0"/>
          <w:marTop w:val="0"/>
          <w:marBottom w:val="0"/>
          <w:divBdr>
            <w:top w:val="none" w:sz="0" w:space="0" w:color="auto"/>
            <w:left w:val="none" w:sz="0" w:space="0" w:color="auto"/>
            <w:bottom w:val="none" w:sz="0" w:space="0" w:color="auto"/>
            <w:right w:val="none" w:sz="0" w:space="0" w:color="auto"/>
          </w:divBdr>
          <w:divsChild>
            <w:div w:id="1556548189">
              <w:marLeft w:val="0"/>
              <w:marRight w:val="0"/>
              <w:marTop w:val="0"/>
              <w:marBottom w:val="0"/>
              <w:divBdr>
                <w:top w:val="none" w:sz="0" w:space="0" w:color="auto"/>
                <w:left w:val="none" w:sz="0" w:space="0" w:color="auto"/>
                <w:bottom w:val="none" w:sz="0" w:space="0" w:color="auto"/>
                <w:right w:val="none" w:sz="0" w:space="0" w:color="auto"/>
              </w:divBdr>
              <w:divsChild>
                <w:div w:id="11486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13479">
      <w:bodyDiv w:val="1"/>
      <w:marLeft w:val="0"/>
      <w:marRight w:val="0"/>
      <w:marTop w:val="0"/>
      <w:marBottom w:val="0"/>
      <w:divBdr>
        <w:top w:val="none" w:sz="0" w:space="0" w:color="auto"/>
        <w:left w:val="none" w:sz="0" w:space="0" w:color="auto"/>
        <w:bottom w:val="none" w:sz="0" w:space="0" w:color="auto"/>
        <w:right w:val="none" w:sz="0" w:space="0" w:color="auto"/>
      </w:divBdr>
      <w:divsChild>
        <w:div w:id="2116898580">
          <w:marLeft w:val="547"/>
          <w:marRight w:val="0"/>
          <w:marTop w:val="77"/>
          <w:marBottom w:val="0"/>
          <w:divBdr>
            <w:top w:val="none" w:sz="0" w:space="0" w:color="auto"/>
            <w:left w:val="none" w:sz="0" w:space="0" w:color="auto"/>
            <w:bottom w:val="none" w:sz="0" w:space="0" w:color="auto"/>
            <w:right w:val="none" w:sz="0" w:space="0" w:color="auto"/>
          </w:divBdr>
        </w:div>
        <w:div w:id="1058748915">
          <w:marLeft w:val="547"/>
          <w:marRight w:val="0"/>
          <w:marTop w:val="77"/>
          <w:marBottom w:val="0"/>
          <w:divBdr>
            <w:top w:val="none" w:sz="0" w:space="0" w:color="auto"/>
            <w:left w:val="none" w:sz="0" w:space="0" w:color="auto"/>
            <w:bottom w:val="none" w:sz="0" w:space="0" w:color="auto"/>
            <w:right w:val="none" w:sz="0" w:space="0" w:color="auto"/>
          </w:divBdr>
        </w:div>
        <w:div w:id="734165303">
          <w:marLeft w:val="547"/>
          <w:marRight w:val="0"/>
          <w:marTop w:val="77"/>
          <w:marBottom w:val="0"/>
          <w:divBdr>
            <w:top w:val="none" w:sz="0" w:space="0" w:color="auto"/>
            <w:left w:val="none" w:sz="0" w:space="0" w:color="auto"/>
            <w:bottom w:val="none" w:sz="0" w:space="0" w:color="auto"/>
            <w:right w:val="none" w:sz="0" w:space="0" w:color="auto"/>
          </w:divBdr>
        </w:div>
        <w:div w:id="1511719284">
          <w:marLeft w:val="547"/>
          <w:marRight w:val="0"/>
          <w:marTop w:val="77"/>
          <w:marBottom w:val="0"/>
          <w:divBdr>
            <w:top w:val="none" w:sz="0" w:space="0" w:color="auto"/>
            <w:left w:val="none" w:sz="0" w:space="0" w:color="auto"/>
            <w:bottom w:val="none" w:sz="0" w:space="0" w:color="auto"/>
            <w:right w:val="none" w:sz="0" w:space="0" w:color="auto"/>
          </w:divBdr>
        </w:div>
      </w:divsChild>
    </w:div>
    <w:div w:id="1097210511">
      <w:bodyDiv w:val="1"/>
      <w:marLeft w:val="0"/>
      <w:marRight w:val="0"/>
      <w:marTop w:val="0"/>
      <w:marBottom w:val="0"/>
      <w:divBdr>
        <w:top w:val="none" w:sz="0" w:space="0" w:color="auto"/>
        <w:left w:val="none" w:sz="0" w:space="0" w:color="auto"/>
        <w:bottom w:val="none" w:sz="0" w:space="0" w:color="auto"/>
        <w:right w:val="none" w:sz="0" w:space="0" w:color="auto"/>
      </w:divBdr>
      <w:divsChild>
        <w:div w:id="292714446">
          <w:marLeft w:val="0"/>
          <w:marRight w:val="0"/>
          <w:marTop w:val="0"/>
          <w:marBottom w:val="0"/>
          <w:divBdr>
            <w:top w:val="none" w:sz="0" w:space="0" w:color="auto"/>
            <w:left w:val="none" w:sz="0" w:space="0" w:color="auto"/>
            <w:bottom w:val="none" w:sz="0" w:space="0" w:color="auto"/>
            <w:right w:val="none" w:sz="0" w:space="0" w:color="auto"/>
          </w:divBdr>
          <w:divsChild>
            <w:div w:id="108091148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0573508">
      <w:bodyDiv w:val="1"/>
      <w:marLeft w:val="0"/>
      <w:marRight w:val="0"/>
      <w:marTop w:val="0"/>
      <w:marBottom w:val="0"/>
      <w:divBdr>
        <w:top w:val="none" w:sz="0" w:space="0" w:color="auto"/>
        <w:left w:val="none" w:sz="0" w:space="0" w:color="auto"/>
        <w:bottom w:val="none" w:sz="0" w:space="0" w:color="auto"/>
        <w:right w:val="none" w:sz="0" w:space="0" w:color="auto"/>
      </w:divBdr>
    </w:div>
    <w:div w:id="1475677358">
      <w:bodyDiv w:val="1"/>
      <w:marLeft w:val="0"/>
      <w:marRight w:val="0"/>
      <w:marTop w:val="0"/>
      <w:marBottom w:val="0"/>
      <w:divBdr>
        <w:top w:val="none" w:sz="0" w:space="0" w:color="auto"/>
        <w:left w:val="none" w:sz="0" w:space="0" w:color="auto"/>
        <w:bottom w:val="none" w:sz="0" w:space="0" w:color="auto"/>
        <w:right w:val="none" w:sz="0" w:space="0" w:color="auto"/>
      </w:divBdr>
      <w:divsChild>
        <w:div w:id="1865361113">
          <w:marLeft w:val="0"/>
          <w:marRight w:val="0"/>
          <w:marTop w:val="0"/>
          <w:marBottom w:val="0"/>
          <w:divBdr>
            <w:top w:val="none" w:sz="0" w:space="0" w:color="auto"/>
            <w:left w:val="none" w:sz="0" w:space="0" w:color="auto"/>
            <w:bottom w:val="none" w:sz="0" w:space="0" w:color="auto"/>
            <w:right w:val="none" w:sz="0" w:space="0" w:color="auto"/>
          </w:divBdr>
        </w:div>
      </w:divsChild>
    </w:div>
    <w:div w:id="1538469618">
      <w:bodyDiv w:val="1"/>
      <w:marLeft w:val="0"/>
      <w:marRight w:val="0"/>
      <w:marTop w:val="0"/>
      <w:marBottom w:val="0"/>
      <w:divBdr>
        <w:top w:val="none" w:sz="0" w:space="0" w:color="auto"/>
        <w:left w:val="none" w:sz="0" w:space="0" w:color="auto"/>
        <w:bottom w:val="none" w:sz="0" w:space="0" w:color="auto"/>
        <w:right w:val="none" w:sz="0" w:space="0" w:color="auto"/>
      </w:divBdr>
      <w:divsChild>
        <w:div w:id="1663006958">
          <w:marLeft w:val="0"/>
          <w:marRight w:val="0"/>
          <w:marTop w:val="0"/>
          <w:marBottom w:val="0"/>
          <w:divBdr>
            <w:top w:val="none" w:sz="0" w:space="0" w:color="auto"/>
            <w:left w:val="none" w:sz="0" w:space="0" w:color="auto"/>
            <w:bottom w:val="none" w:sz="0" w:space="0" w:color="auto"/>
            <w:right w:val="none" w:sz="0" w:space="0" w:color="auto"/>
          </w:divBdr>
          <w:divsChild>
            <w:div w:id="1627733936">
              <w:marLeft w:val="0"/>
              <w:marRight w:val="0"/>
              <w:marTop w:val="0"/>
              <w:marBottom w:val="0"/>
              <w:divBdr>
                <w:top w:val="none" w:sz="0" w:space="0" w:color="auto"/>
                <w:left w:val="none" w:sz="0" w:space="0" w:color="auto"/>
                <w:bottom w:val="none" w:sz="0" w:space="0" w:color="auto"/>
                <w:right w:val="none" w:sz="0" w:space="0" w:color="auto"/>
              </w:divBdr>
              <w:divsChild>
                <w:div w:id="1949043115">
                  <w:marLeft w:val="0"/>
                  <w:marRight w:val="0"/>
                  <w:marTop w:val="0"/>
                  <w:marBottom w:val="0"/>
                  <w:divBdr>
                    <w:top w:val="none" w:sz="0" w:space="0" w:color="auto"/>
                    <w:left w:val="none" w:sz="0" w:space="0" w:color="auto"/>
                    <w:bottom w:val="none" w:sz="0" w:space="0" w:color="auto"/>
                    <w:right w:val="none" w:sz="0" w:space="0" w:color="auto"/>
                  </w:divBdr>
                  <w:divsChild>
                    <w:div w:id="11339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37670">
      <w:bodyDiv w:val="1"/>
      <w:marLeft w:val="0"/>
      <w:marRight w:val="0"/>
      <w:marTop w:val="0"/>
      <w:marBottom w:val="0"/>
      <w:divBdr>
        <w:top w:val="none" w:sz="0" w:space="0" w:color="auto"/>
        <w:left w:val="none" w:sz="0" w:space="0" w:color="auto"/>
        <w:bottom w:val="none" w:sz="0" w:space="0" w:color="auto"/>
        <w:right w:val="none" w:sz="0" w:space="0" w:color="auto"/>
      </w:divBdr>
    </w:div>
    <w:div w:id="1935701289">
      <w:bodyDiv w:val="1"/>
      <w:marLeft w:val="0"/>
      <w:marRight w:val="0"/>
      <w:marTop w:val="0"/>
      <w:marBottom w:val="0"/>
      <w:divBdr>
        <w:top w:val="none" w:sz="0" w:space="0" w:color="auto"/>
        <w:left w:val="none" w:sz="0" w:space="0" w:color="auto"/>
        <w:bottom w:val="none" w:sz="0" w:space="0" w:color="auto"/>
        <w:right w:val="none" w:sz="0" w:space="0" w:color="auto"/>
      </w:divBdr>
      <w:divsChild>
        <w:div w:id="655768249">
          <w:marLeft w:val="0"/>
          <w:marRight w:val="0"/>
          <w:marTop w:val="0"/>
          <w:marBottom w:val="0"/>
          <w:divBdr>
            <w:top w:val="none" w:sz="0" w:space="0" w:color="auto"/>
            <w:left w:val="none" w:sz="0" w:space="0" w:color="auto"/>
            <w:bottom w:val="none" w:sz="0" w:space="0" w:color="auto"/>
            <w:right w:val="none" w:sz="0" w:space="0" w:color="auto"/>
          </w:divBdr>
          <w:divsChild>
            <w:div w:id="655844230">
              <w:marLeft w:val="0"/>
              <w:marRight w:val="0"/>
              <w:marTop w:val="0"/>
              <w:marBottom w:val="0"/>
              <w:divBdr>
                <w:top w:val="none" w:sz="0" w:space="0" w:color="auto"/>
                <w:left w:val="none" w:sz="0" w:space="0" w:color="auto"/>
                <w:bottom w:val="none" w:sz="0" w:space="0" w:color="auto"/>
                <w:right w:val="none" w:sz="0" w:space="0" w:color="auto"/>
              </w:divBdr>
              <w:divsChild>
                <w:div w:id="1192261444">
                  <w:marLeft w:val="0"/>
                  <w:marRight w:val="0"/>
                  <w:marTop w:val="0"/>
                  <w:marBottom w:val="0"/>
                  <w:divBdr>
                    <w:top w:val="none" w:sz="0" w:space="0" w:color="auto"/>
                    <w:left w:val="none" w:sz="0" w:space="0" w:color="auto"/>
                    <w:bottom w:val="none" w:sz="0" w:space="0" w:color="auto"/>
                    <w:right w:val="none" w:sz="0" w:space="0" w:color="auto"/>
                  </w:divBdr>
                  <w:divsChild>
                    <w:div w:id="8509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091838">
      <w:bodyDiv w:val="1"/>
      <w:marLeft w:val="0"/>
      <w:marRight w:val="0"/>
      <w:marTop w:val="0"/>
      <w:marBottom w:val="0"/>
      <w:divBdr>
        <w:top w:val="none" w:sz="0" w:space="0" w:color="auto"/>
        <w:left w:val="none" w:sz="0" w:space="0" w:color="auto"/>
        <w:bottom w:val="none" w:sz="0" w:space="0" w:color="auto"/>
        <w:right w:val="none" w:sz="0" w:space="0" w:color="auto"/>
      </w:divBdr>
      <w:divsChild>
        <w:div w:id="1450707086">
          <w:marLeft w:val="1166"/>
          <w:marRight w:val="0"/>
          <w:marTop w:val="134"/>
          <w:marBottom w:val="0"/>
          <w:divBdr>
            <w:top w:val="none" w:sz="0" w:space="0" w:color="auto"/>
            <w:left w:val="none" w:sz="0" w:space="0" w:color="auto"/>
            <w:bottom w:val="none" w:sz="0" w:space="0" w:color="auto"/>
            <w:right w:val="none" w:sz="0" w:space="0" w:color="auto"/>
          </w:divBdr>
        </w:div>
        <w:div w:id="887761773">
          <w:marLeft w:val="1166"/>
          <w:marRight w:val="0"/>
          <w:marTop w:val="134"/>
          <w:marBottom w:val="0"/>
          <w:divBdr>
            <w:top w:val="none" w:sz="0" w:space="0" w:color="auto"/>
            <w:left w:val="none" w:sz="0" w:space="0" w:color="auto"/>
            <w:bottom w:val="none" w:sz="0" w:space="0" w:color="auto"/>
            <w:right w:val="none" w:sz="0" w:space="0" w:color="auto"/>
          </w:divBdr>
        </w:div>
        <w:div w:id="31851536">
          <w:marLeft w:val="1166"/>
          <w:marRight w:val="0"/>
          <w:marTop w:val="134"/>
          <w:marBottom w:val="0"/>
          <w:divBdr>
            <w:top w:val="none" w:sz="0" w:space="0" w:color="auto"/>
            <w:left w:val="none" w:sz="0" w:space="0" w:color="auto"/>
            <w:bottom w:val="none" w:sz="0" w:space="0" w:color="auto"/>
            <w:right w:val="none" w:sz="0" w:space="0" w:color="auto"/>
          </w:divBdr>
        </w:div>
        <w:div w:id="1925870200">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7B68D-4966-4CCE-AE9D-F8FBCB51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4133</Words>
  <Characters>33481</Characters>
  <Application>Microsoft Office Word</Application>
  <DocSecurity>0</DocSecurity>
  <Lines>279</Lines>
  <Paragraphs>75</Paragraphs>
  <ScaleCrop>false</ScaleCrop>
  <HeadingPairs>
    <vt:vector size="2" baseType="variant">
      <vt:variant>
        <vt:lpstr>Otsikko</vt:lpstr>
      </vt:variant>
      <vt:variant>
        <vt:i4>1</vt:i4>
      </vt:variant>
    </vt:vector>
  </HeadingPairs>
  <TitlesOfParts>
    <vt:vector size="1" baseType="lpstr">
      <vt:lpstr/>
    </vt:vector>
  </TitlesOfParts>
  <Company>Helsingin kaupunki</Company>
  <LinksUpToDate>false</LinksUpToDate>
  <CharactersWithSpaces>37539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bourdka</dc:creator>
  <cp:lastModifiedBy>Lepistö Jari</cp:lastModifiedBy>
  <cp:revision>4</cp:revision>
  <cp:lastPrinted>2015-12-28T08:12:00Z</cp:lastPrinted>
  <dcterms:created xsi:type="dcterms:W3CDTF">2015-12-28T08:11:00Z</dcterms:created>
  <dcterms:modified xsi:type="dcterms:W3CDTF">2015-12-31T09:16:00Z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AdHocReviewCycleID">
    <vt:i4>286492637</vt:i4>
  </property>
  <property fmtid="{D5CDD505-2E9C-101B-9397-08002B2CF9AE}" pid="4" name="_NewReviewCycle">
    <vt:lpwstr/>
  </property>
  <property fmtid="{D5CDD505-2E9C-101B-9397-08002B2CF9AE}" pid="5" name="_EmailSubject">
    <vt:lpwstr>Ruotsinnokset</vt:lpwstr>
  </property>
  <property fmtid="{D5CDD505-2E9C-101B-9397-08002B2CF9AE}" pid="6" name="_AuthorEmail">
    <vt:lpwstr>Anu.Puttonen@espoo.fi</vt:lpwstr>
  </property>
  <property fmtid="{D5CDD505-2E9C-101B-9397-08002B2CF9AE}" pid="7" name="_AuthorEmailDisplayName">
    <vt:lpwstr>Puttonen Anu Susanna</vt:lpwstr>
  </property>
  <property fmtid="{D5CDD505-2E9C-101B-9397-08002B2CF9AE}" pid="8" name="_PreviousAdHocReviewCycleID">
    <vt:i4>-23705043</vt:i4>
  </property>
  <property fmtid="{D5CDD505-2E9C-101B-9397-08002B2CF9AE}" pid="9" name="_ReviewingToolsShownOnce">
    <vt:lpwstr/>
  </property>
</Properties>
</file>